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805BE" w:rsidRDefault="00B805BE" w:rsidP="00B805BE">
      <w:pPr>
        <w:pStyle w:val="ListParagraph"/>
        <w:spacing w:line="480" w:lineRule="auto"/>
        <w:jc w:val="center"/>
        <w:rPr>
          <w:sz w:val="48"/>
          <w:szCs w:val="48"/>
        </w:rPr>
      </w:pPr>
      <w:bookmarkStart w:id="0" w:name="_Hlk55992576"/>
    </w:p>
    <w:p w:rsidR="00B805BE" w:rsidRDefault="00B805BE" w:rsidP="00B805BE">
      <w:pPr>
        <w:pStyle w:val="ListParagraph"/>
        <w:spacing w:line="480" w:lineRule="auto"/>
        <w:jc w:val="center"/>
        <w:rPr>
          <w:sz w:val="48"/>
          <w:szCs w:val="48"/>
        </w:rPr>
      </w:pPr>
      <w:r>
        <w:rPr>
          <w:sz w:val="48"/>
          <w:szCs w:val="48"/>
        </w:rPr>
        <w:t>Wetland Report:</w:t>
      </w:r>
    </w:p>
    <w:p w:rsidR="00B805BE" w:rsidRDefault="00B805BE" w:rsidP="00B805BE">
      <w:pPr>
        <w:pStyle w:val="ListParagraph"/>
        <w:spacing w:line="480" w:lineRule="auto"/>
        <w:jc w:val="center"/>
        <w:rPr>
          <w:sz w:val="52"/>
          <w:szCs w:val="52"/>
        </w:rPr>
      </w:pPr>
      <w:r>
        <w:rPr>
          <w:sz w:val="52"/>
          <w:szCs w:val="52"/>
        </w:rPr>
        <w:t>Lettuce Lake Park</w:t>
      </w:r>
    </w:p>
    <w:p w:rsidR="00B805BE" w:rsidRDefault="00B805BE" w:rsidP="00B805BE">
      <w:pPr>
        <w:pStyle w:val="ListParagraph"/>
        <w:spacing w:line="480" w:lineRule="auto"/>
        <w:jc w:val="center"/>
        <w:rPr>
          <w:sz w:val="52"/>
          <w:szCs w:val="52"/>
        </w:rPr>
      </w:pPr>
    </w:p>
    <w:p w:rsidR="00B805BE" w:rsidRDefault="00B805BE" w:rsidP="00B805BE">
      <w:pPr>
        <w:pStyle w:val="ListParagraph"/>
        <w:spacing w:line="480" w:lineRule="auto"/>
        <w:jc w:val="center"/>
        <w:rPr>
          <w:sz w:val="52"/>
          <w:szCs w:val="52"/>
        </w:rPr>
      </w:pPr>
    </w:p>
    <w:p w:rsidR="00B805BE" w:rsidRDefault="00B805BE" w:rsidP="00B805BE">
      <w:pPr>
        <w:pStyle w:val="ListParagraph"/>
        <w:spacing w:line="480" w:lineRule="auto"/>
        <w:jc w:val="center"/>
        <w:rPr>
          <w:sz w:val="52"/>
          <w:szCs w:val="52"/>
        </w:rPr>
      </w:pPr>
    </w:p>
    <w:p w:rsidR="00B805BE" w:rsidRDefault="00B805BE" w:rsidP="00B805BE">
      <w:pPr>
        <w:pStyle w:val="ListParagraph"/>
        <w:spacing w:line="480" w:lineRule="auto"/>
        <w:jc w:val="center"/>
        <w:rPr>
          <w:sz w:val="48"/>
          <w:szCs w:val="48"/>
        </w:rPr>
      </w:pPr>
    </w:p>
    <w:p w:rsidR="00B805BE" w:rsidRDefault="00B805BE" w:rsidP="00B805BE">
      <w:pPr>
        <w:pStyle w:val="ListParagraph"/>
        <w:spacing w:line="480" w:lineRule="auto"/>
        <w:jc w:val="center"/>
        <w:rPr>
          <w:sz w:val="48"/>
          <w:szCs w:val="48"/>
        </w:rPr>
      </w:pPr>
    </w:p>
    <w:p w:rsidR="00B805BE" w:rsidRDefault="00B805BE" w:rsidP="003D4C52">
      <w:pPr>
        <w:pStyle w:val="ListParagraph"/>
        <w:spacing w:line="480" w:lineRule="auto"/>
        <w:jc w:val="center"/>
        <w:rPr>
          <w:sz w:val="24"/>
          <w:szCs w:val="24"/>
        </w:rPr>
        <w:sectPr w:rsidR="00B805BE" w:rsidSect="00B805BE">
          <w:headerReference w:type="default" r:id="rId8"/>
          <w:footerReference w:type="even" r:id="rId9"/>
          <w:footerReference w:type="default" r:id="rId10"/>
          <w:footerReference w:type="first" r:id="rId11"/>
          <w:pgSz w:w="12240" w:h="15840"/>
          <w:pgMar w:top="1440" w:right="1440" w:bottom="1440" w:left="1440" w:header="720" w:footer="720" w:gutter="0"/>
          <w:pgNumType w:start="1"/>
          <w:cols w:space="720"/>
          <w:titlePg/>
          <w:docGrid w:linePitch="360"/>
        </w:sectPr>
      </w:pPr>
      <w:r>
        <w:rPr>
          <w:sz w:val="48"/>
          <w:szCs w:val="48"/>
        </w:rPr>
        <w:t>Jared Searle</w:t>
      </w:r>
    </w:p>
    <w:p w:rsidR="00FF6BF0" w:rsidRDefault="00FF6BF0" w:rsidP="003D4C52">
      <w:pPr>
        <w:pStyle w:val="ListParagraph"/>
        <w:spacing w:line="480" w:lineRule="auto"/>
        <w:jc w:val="center"/>
        <w:rPr>
          <w:sz w:val="24"/>
          <w:szCs w:val="24"/>
        </w:rPr>
      </w:pPr>
    </w:p>
    <w:p w:rsidR="00FF6BF0" w:rsidRDefault="00366217" w:rsidP="00FF6BF0">
      <w:pPr>
        <w:pStyle w:val="ListParagraph"/>
        <w:spacing w:line="480" w:lineRule="auto"/>
        <w:jc w:val="center"/>
        <w:rPr>
          <w:sz w:val="24"/>
          <w:szCs w:val="24"/>
        </w:rPr>
      </w:pPr>
      <w:bookmarkStart w:id="1" w:name="_Hlk56430916"/>
      <w:r>
        <w:rPr>
          <w:noProof/>
          <w:sz w:val="24"/>
          <w:szCs w:val="24"/>
        </w:rPr>
        <w:drawing>
          <wp:inline distT="0" distB="0" distL="0" distR="0">
            <wp:extent cx="5419938" cy="409903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35200" cy="4110577"/>
                    </a:xfrm>
                    <a:prstGeom prst="rect">
                      <a:avLst/>
                    </a:prstGeom>
                    <a:noFill/>
                    <a:ln>
                      <a:noFill/>
                    </a:ln>
                  </pic:spPr>
                </pic:pic>
              </a:graphicData>
            </a:graphic>
          </wp:inline>
        </w:drawing>
      </w:r>
    </w:p>
    <w:p w:rsidR="00366217" w:rsidRDefault="003D4C52" w:rsidP="00FF6BF0">
      <w:pPr>
        <w:pStyle w:val="ListParagraph"/>
        <w:spacing w:line="480" w:lineRule="auto"/>
        <w:rPr>
          <w:sz w:val="24"/>
          <w:szCs w:val="24"/>
        </w:rPr>
      </w:pPr>
      <w:r>
        <w:rPr>
          <w:sz w:val="24"/>
          <w:szCs w:val="24"/>
        </w:rPr>
        <w:tab/>
      </w:r>
    </w:p>
    <w:p w:rsidR="00FF6BF0" w:rsidRDefault="00366217" w:rsidP="00FF6BF0">
      <w:pPr>
        <w:pStyle w:val="ListParagraph"/>
        <w:spacing w:line="480" w:lineRule="auto"/>
        <w:rPr>
          <w:sz w:val="24"/>
          <w:szCs w:val="24"/>
        </w:rPr>
      </w:pPr>
      <w:r>
        <w:rPr>
          <w:sz w:val="24"/>
          <w:szCs w:val="24"/>
        </w:rPr>
        <w:tab/>
      </w:r>
      <w:r w:rsidR="00FF6BF0" w:rsidRPr="00251EA9">
        <w:rPr>
          <w:sz w:val="24"/>
          <w:szCs w:val="24"/>
        </w:rPr>
        <w:t xml:space="preserve">The Wetlands are perhaps one of Earth’s most unique and useful ecosystems. </w:t>
      </w:r>
      <w:r w:rsidR="00FF6BF0">
        <w:rPr>
          <w:sz w:val="24"/>
          <w:szCs w:val="24"/>
        </w:rPr>
        <w:t xml:space="preserve">They fill many important environmental </w:t>
      </w:r>
      <w:r w:rsidR="0017048B">
        <w:rPr>
          <w:sz w:val="24"/>
          <w:szCs w:val="24"/>
        </w:rPr>
        <w:t xml:space="preserve">roles such as water filtration, erosion control and </w:t>
      </w:r>
      <w:r w:rsidR="00D42CA9">
        <w:rPr>
          <w:sz w:val="24"/>
          <w:szCs w:val="24"/>
        </w:rPr>
        <w:t>provide a habitat for a wide array of plants and animals</w:t>
      </w:r>
      <w:r w:rsidR="0017048B">
        <w:rPr>
          <w:sz w:val="24"/>
          <w:szCs w:val="24"/>
        </w:rPr>
        <w:t xml:space="preserve"> . </w:t>
      </w:r>
      <w:r w:rsidR="00FF6BF0" w:rsidRPr="00251EA9">
        <w:rPr>
          <w:sz w:val="24"/>
          <w:szCs w:val="24"/>
        </w:rPr>
        <w:t xml:space="preserve">I will briefly cover each </w:t>
      </w:r>
      <w:r w:rsidR="00D42CA9">
        <w:rPr>
          <w:sz w:val="24"/>
          <w:szCs w:val="24"/>
        </w:rPr>
        <w:t>of these roles</w:t>
      </w:r>
      <w:r w:rsidR="00FF6BF0" w:rsidRPr="00251EA9">
        <w:rPr>
          <w:sz w:val="24"/>
          <w:szCs w:val="24"/>
        </w:rPr>
        <w:t xml:space="preserve">. Commonly referred to as “Earth’s Kidneys”, they play an important role in the purification of water. This process occurs </w:t>
      </w:r>
      <w:r w:rsidR="0017048B">
        <w:rPr>
          <w:sz w:val="24"/>
          <w:szCs w:val="24"/>
        </w:rPr>
        <w:t>via</w:t>
      </w:r>
      <w:r w:rsidR="00FF6BF0" w:rsidRPr="00251EA9">
        <w:rPr>
          <w:sz w:val="24"/>
          <w:szCs w:val="24"/>
        </w:rPr>
        <w:t xml:space="preserve"> the flow of water through a wetland. Wetlands </w:t>
      </w:r>
      <w:r w:rsidR="00FF6BF0">
        <w:rPr>
          <w:sz w:val="24"/>
          <w:szCs w:val="24"/>
        </w:rPr>
        <w:t>generally contain</w:t>
      </w:r>
      <w:r w:rsidR="00FF6BF0" w:rsidRPr="00251EA9">
        <w:rPr>
          <w:sz w:val="24"/>
          <w:szCs w:val="24"/>
        </w:rPr>
        <w:t xml:space="preserve"> an extremely high concentration of vegetation, most of which possess</w:t>
      </w:r>
      <w:r w:rsidR="00FF6BF0">
        <w:rPr>
          <w:sz w:val="24"/>
          <w:szCs w:val="24"/>
        </w:rPr>
        <w:t>es</w:t>
      </w:r>
      <w:r w:rsidR="00FF6BF0" w:rsidRPr="00251EA9">
        <w:rPr>
          <w:sz w:val="24"/>
          <w:szCs w:val="24"/>
        </w:rPr>
        <w:t xml:space="preserve"> dense roots. As water flows through a wetland, it is gradually slowed. This slower movement allows sediments and other impurities in the water to settle, effectively cleaning the water. This is only one of their important roles. They also protect </w:t>
      </w:r>
      <w:r w:rsidR="00FF6BF0" w:rsidRPr="00251EA9">
        <w:rPr>
          <w:sz w:val="24"/>
          <w:szCs w:val="24"/>
        </w:rPr>
        <w:lastRenderedPageBreak/>
        <w:t xml:space="preserve">against </w:t>
      </w:r>
      <w:r w:rsidR="00D42CA9">
        <w:rPr>
          <w:sz w:val="24"/>
          <w:szCs w:val="24"/>
        </w:rPr>
        <w:t xml:space="preserve">the </w:t>
      </w:r>
      <w:r w:rsidR="00FF6BF0" w:rsidRPr="00251EA9">
        <w:rPr>
          <w:sz w:val="24"/>
          <w:szCs w:val="24"/>
        </w:rPr>
        <w:t xml:space="preserve">erosion of coastlines. This is done by their dense roots, which serve two main purposes. These roots hold soil in place, which can either divert water flow away from coastlines,  or can serve as an effective ‘shock absorber’ against waves. </w:t>
      </w:r>
      <w:r w:rsidR="00FF6BF0">
        <w:rPr>
          <w:sz w:val="24"/>
          <w:szCs w:val="24"/>
        </w:rPr>
        <w:t xml:space="preserve">They also serve as a habitat for thousands of species of animals and plants. </w:t>
      </w:r>
      <w:bookmarkEnd w:id="0"/>
    </w:p>
    <w:p w:rsidR="00366217" w:rsidRDefault="00366217" w:rsidP="00FF6BF0">
      <w:pPr>
        <w:pStyle w:val="ListParagraph"/>
        <w:spacing w:line="480" w:lineRule="auto"/>
        <w:rPr>
          <w:sz w:val="24"/>
          <w:szCs w:val="24"/>
        </w:rPr>
      </w:pPr>
    </w:p>
    <w:p w:rsidR="00393D46" w:rsidRDefault="00393D46" w:rsidP="00393D46">
      <w:pPr>
        <w:pStyle w:val="ListParagraph"/>
        <w:spacing w:line="480" w:lineRule="auto"/>
        <w:jc w:val="center"/>
        <w:rPr>
          <w:sz w:val="24"/>
          <w:szCs w:val="24"/>
        </w:rPr>
      </w:pPr>
      <w:r>
        <w:rPr>
          <w:noProof/>
          <w:sz w:val="24"/>
          <w:szCs w:val="24"/>
        </w:rPr>
        <w:drawing>
          <wp:inline distT="0" distB="0" distL="0" distR="0" wp14:anchorId="69C638B0" wp14:editId="7479A2B5">
            <wp:extent cx="4949190" cy="477075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77014" cy="4797576"/>
                    </a:xfrm>
                    <a:prstGeom prst="rect">
                      <a:avLst/>
                    </a:prstGeom>
                    <a:noFill/>
                    <a:ln>
                      <a:noFill/>
                    </a:ln>
                  </pic:spPr>
                </pic:pic>
              </a:graphicData>
            </a:graphic>
          </wp:inline>
        </w:drawing>
      </w:r>
    </w:p>
    <w:p w:rsidR="00FF6BF0" w:rsidRPr="00AE7B31" w:rsidRDefault="00FF6BF0" w:rsidP="00866DC8">
      <w:pPr>
        <w:pStyle w:val="ListParagraph"/>
        <w:spacing w:line="480" w:lineRule="auto"/>
        <w:rPr>
          <w:sz w:val="24"/>
          <w:szCs w:val="24"/>
        </w:rPr>
      </w:pPr>
    </w:p>
    <w:p w:rsidR="00F04A54" w:rsidRDefault="00866DC8" w:rsidP="00866DC8">
      <w:pPr>
        <w:pStyle w:val="ListParagraph"/>
        <w:spacing w:line="480" w:lineRule="auto"/>
        <w:rPr>
          <w:rFonts w:ascii="Calibri" w:hAnsi="Calibri" w:cs="Calibri"/>
          <w:sz w:val="24"/>
          <w:szCs w:val="24"/>
          <w:lang w:val="en"/>
        </w:rPr>
      </w:pPr>
      <w:bookmarkStart w:id="2" w:name="_Hlk55993803"/>
      <w:r w:rsidRPr="00AE7B31">
        <w:rPr>
          <w:sz w:val="24"/>
          <w:szCs w:val="24"/>
        </w:rPr>
        <w:tab/>
        <w:t xml:space="preserve">For my paper I decided to visit Lettuce Lake Park, a freshwater non-tidal alluvial swamp which lies in a natural floodplain of the Hillsborough River. It is located on East </w:t>
      </w:r>
      <w:r w:rsidRPr="00AE7B31">
        <w:rPr>
          <w:sz w:val="24"/>
          <w:szCs w:val="24"/>
        </w:rPr>
        <w:lastRenderedPageBreak/>
        <w:t>Fletcher Avenue, right outside the city limits of Hillsborough County in Tampa, Florida. I made my observations in the earl</w:t>
      </w:r>
      <w:r w:rsidR="00F04A54" w:rsidRPr="00AE7B31">
        <w:rPr>
          <w:sz w:val="24"/>
          <w:szCs w:val="24"/>
        </w:rPr>
        <w:t xml:space="preserve">y afternoon on the second of November. </w:t>
      </w:r>
      <w:r w:rsidRPr="00AE7B31">
        <w:rPr>
          <w:rFonts w:ascii="Calibri" w:hAnsi="Calibri" w:cs="Calibri"/>
          <w:sz w:val="24"/>
          <w:szCs w:val="24"/>
          <w:lang w:val="en"/>
        </w:rPr>
        <w:t xml:space="preserve"> </w:t>
      </w:r>
    </w:p>
    <w:p w:rsidR="003D4C52" w:rsidRDefault="005F702E" w:rsidP="005F702E">
      <w:pPr>
        <w:pStyle w:val="ListParagraph"/>
        <w:spacing w:line="480" w:lineRule="auto"/>
        <w:rPr>
          <w:sz w:val="24"/>
          <w:szCs w:val="24"/>
        </w:rPr>
      </w:pPr>
      <w:r w:rsidRPr="00AE7B31">
        <w:rPr>
          <w:sz w:val="24"/>
          <w:szCs w:val="24"/>
        </w:rPr>
        <w:t>The State of Florida possesses an extremely humid and muggy climate, with moderate amounts of rainfall; the humidity generally sits at around seventy to eighty percent year-round</w:t>
      </w:r>
      <w:bookmarkStart w:id="3" w:name="_Hlk56441409"/>
      <w:r w:rsidRPr="00AE7B31">
        <w:rPr>
          <w:sz w:val="24"/>
          <w:szCs w:val="24"/>
        </w:rPr>
        <w:t xml:space="preserve">.  </w:t>
      </w:r>
      <w:r w:rsidR="008F0416">
        <w:rPr>
          <w:sz w:val="24"/>
          <w:szCs w:val="24"/>
        </w:rPr>
        <w:t>Geographically, Florida is a peninsula—a co</w:t>
      </w:r>
      <w:r w:rsidR="0057568A">
        <w:rPr>
          <w:sz w:val="24"/>
          <w:szCs w:val="24"/>
        </w:rPr>
        <w:t>a</w:t>
      </w:r>
      <w:r w:rsidR="008F0416">
        <w:rPr>
          <w:sz w:val="24"/>
          <w:szCs w:val="24"/>
        </w:rPr>
        <w:t>stal landmass surrounded by water on three sides. It sits upon the North American Continental shelf</w:t>
      </w:r>
      <w:r w:rsidR="00E86BF1">
        <w:rPr>
          <w:sz w:val="24"/>
          <w:szCs w:val="24"/>
        </w:rPr>
        <w:t>.</w:t>
      </w:r>
      <w:r w:rsidR="008F0416">
        <w:rPr>
          <w:sz w:val="24"/>
          <w:szCs w:val="24"/>
        </w:rPr>
        <w:t xml:space="preserve"> </w:t>
      </w:r>
      <w:r w:rsidR="00E86BF1">
        <w:rPr>
          <w:sz w:val="24"/>
          <w:szCs w:val="24"/>
        </w:rPr>
        <w:t xml:space="preserve">Due </w:t>
      </w:r>
      <w:r w:rsidR="008F0416">
        <w:rPr>
          <w:sz w:val="24"/>
          <w:szCs w:val="24"/>
        </w:rPr>
        <w:t xml:space="preserve">to its proximity to the ocean, </w:t>
      </w:r>
      <w:r w:rsidR="00E86BF1">
        <w:rPr>
          <w:sz w:val="24"/>
          <w:szCs w:val="24"/>
        </w:rPr>
        <w:t xml:space="preserve">the ground here </w:t>
      </w:r>
      <w:r w:rsidR="0074104B">
        <w:rPr>
          <w:sz w:val="24"/>
          <w:szCs w:val="24"/>
        </w:rPr>
        <w:t xml:space="preserve">is comprised </w:t>
      </w:r>
      <w:r w:rsidR="0057568A">
        <w:rPr>
          <w:sz w:val="24"/>
          <w:szCs w:val="24"/>
        </w:rPr>
        <w:t xml:space="preserve">primarily </w:t>
      </w:r>
      <w:r w:rsidR="0074104B">
        <w:rPr>
          <w:sz w:val="24"/>
          <w:szCs w:val="24"/>
        </w:rPr>
        <w:t>of Limestone</w:t>
      </w:r>
      <w:r w:rsidR="00E86BF1">
        <w:rPr>
          <w:sz w:val="24"/>
          <w:szCs w:val="24"/>
        </w:rPr>
        <w:t xml:space="preserve">. This </w:t>
      </w:r>
      <w:r w:rsidR="0074104B">
        <w:rPr>
          <w:sz w:val="24"/>
          <w:szCs w:val="24"/>
        </w:rPr>
        <w:t>naturally</w:t>
      </w:r>
      <w:r w:rsidR="00E86BF1">
        <w:rPr>
          <w:sz w:val="24"/>
          <w:szCs w:val="24"/>
        </w:rPr>
        <w:t xml:space="preserve"> formed </w:t>
      </w:r>
      <w:r w:rsidR="003D4C52">
        <w:rPr>
          <w:sz w:val="24"/>
          <w:szCs w:val="24"/>
        </w:rPr>
        <w:t xml:space="preserve">sedimentary </w:t>
      </w:r>
      <w:r w:rsidR="00E86BF1">
        <w:rPr>
          <w:sz w:val="24"/>
          <w:szCs w:val="24"/>
        </w:rPr>
        <w:t>rock</w:t>
      </w:r>
      <w:r w:rsidR="0074104B">
        <w:rPr>
          <w:sz w:val="24"/>
          <w:szCs w:val="24"/>
        </w:rPr>
        <w:t xml:space="preserve"> contains an </w:t>
      </w:r>
      <w:r w:rsidR="00E86BF1">
        <w:rPr>
          <w:sz w:val="24"/>
          <w:szCs w:val="24"/>
        </w:rPr>
        <w:t>over</w:t>
      </w:r>
      <w:r w:rsidR="0074104B">
        <w:rPr>
          <w:sz w:val="24"/>
          <w:szCs w:val="24"/>
        </w:rPr>
        <w:t>abundance of calcium carbonate</w:t>
      </w:r>
      <w:r w:rsidR="00E86BF1">
        <w:rPr>
          <w:sz w:val="24"/>
          <w:szCs w:val="24"/>
        </w:rPr>
        <w:t>—a</w:t>
      </w:r>
      <w:r w:rsidR="0074104B">
        <w:rPr>
          <w:sz w:val="24"/>
          <w:szCs w:val="24"/>
        </w:rPr>
        <w:t xml:space="preserve"> </w:t>
      </w:r>
      <w:r w:rsidR="00E86BF1">
        <w:rPr>
          <w:sz w:val="24"/>
          <w:szCs w:val="24"/>
        </w:rPr>
        <w:t>naturally occurring compound that serves as a pH neutralizer. When added to a soil, it either raises or lowers the pH (depending on the starting pH of the soil)</w:t>
      </w:r>
      <w:r w:rsidR="003D4C52">
        <w:rPr>
          <w:sz w:val="24"/>
          <w:szCs w:val="24"/>
        </w:rPr>
        <w:t xml:space="preserve">, making it more alkaline. This compound plays a significant role in determining the composition of the soil itself, and by extension, the types of plant and animals that </w:t>
      </w:r>
      <w:r w:rsidR="0057568A">
        <w:rPr>
          <w:sz w:val="24"/>
          <w:szCs w:val="24"/>
        </w:rPr>
        <w:t xml:space="preserve">will </w:t>
      </w:r>
      <w:r w:rsidR="003D4C52">
        <w:rPr>
          <w:sz w:val="24"/>
          <w:szCs w:val="24"/>
        </w:rPr>
        <w:t xml:space="preserve">inhabit </w:t>
      </w:r>
      <w:r w:rsidR="0057568A">
        <w:rPr>
          <w:sz w:val="24"/>
          <w:szCs w:val="24"/>
        </w:rPr>
        <w:t>its</w:t>
      </w:r>
      <w:r w:rsidR="003D4C52">
        <w:rPr>
          <w:sz w:val="24"/>
          <w:szCs w:val="24"/>
        </w:rPr>
        <w:t xml:space="preserve"> ecosystem.</w:t>
      </w:r>
      <w:r w:rsidR="00CE0323">
        <w:rPr>
          <w:sz w:val="24"/>
          <w:szCs w:val="24"/>
        </w:rPr>
        <w:t xml:space="preserve"> </w:t>
      </w:r>
      <w:r w:rsidR="0057568A">
        <w:rPr>
          <w:sz w:val="24"/>
          <w:szCs w:val="24"/>
        </w:rPr>
        <w:t xml:space="preserve">Another key element that will influence </w:t>
      </w:r>
      <w:r w:rsidR="00EA56F0">
        <w:rPr>
          <w:sz w:val="24"/>
          <w:szCs w:val="24"/>
        </w:rPr>
        <w:t>the ecosystem is the aforementioned rainfall.</w:t>
      </w:r>
    </w:p>
    <w:bookmarkEnd w:id="3"/>
    <w:p w:rsidR="003D4C52" w:rsidRDefault="003D4C52" w:rsidP="005F702E">
      <w:pPr>
        <w:pStyle w:val="ListParagraph"/>
        <w:spacing w:line="480" w:lineRule="auto"/>
        <w:rPr>
          <w:sz w:val="24"/>
          <w:szCs w:val="24"/>
        </w:rPr>
      </w:pPr>
    </w:p>
    <w:p w:rsidR="005F702E" w:rsidRPr="00AE7B31" w:rsidRDefault="005F702E" w:rsidP="005F702E">
      <w:pPr>
        <w:pStyle w:val="ListParagraph"/>
        <w:spacing w:line="480" w:lineRule="auto"/>
        <w:rPr>
          <w:sz w:val="24"/>
          <w:szCs w:val="24"/>
        </w:rPr>
      </w:pPr>
      <w:r>
        <w:rPr>
          <w:sz w:val="24"/>
          <w:szCs w:val="24"/>
        </w:rPr>
        <w:tab/>
      </w:r>
      <w:r w:rsidR="00E476BA">
        <w:rPr>
          <w:sz w:val="24"/>
          <w:szCs w:val="24"/>
        </w:rPr>
        <w:t xml:space="preserve">It </w:t>
      </w:r>
      <w:r w:rsidRPr="00AE7B31">
        <w:rPr>
          <w:sz w:val="24"/>
          <w:szCs w:val="24"/>
        </w:rPr>
        <w:t>is important to note the time of year I made my observations. During the later parts of the year, the water levels in a wetland drop; so much so that water marks are left behind on the trees. This was a very important factor when I evaluated the soil type. Lettuce Lake Park</w:t>
      </w:r>
      <w:r w:rsidR="00EA56F0">
        <w:rPr>
          <w:sz w:val="24"/>
          <w:szCs w:val="24"/>
        </w:rPr>
        <w:t xml:space="preserve"> includes portions of the </w:t>
      </w:r>
      <w:r w:rsidRPr="00AE7B31">
        <w:rPr>
          <w:sz w:val="24"/>
          <w:szCs w:val="24"/>
        </w:rPr>
        <w:t>Hillsborough River</w:t>
      </w:r>
      <w:r w:rsidR="00EA56F0">
        <w:rPr>
          <w:sz w:val="24"/>
          <w:szCs w:val="24"/>
        </w:rPr>
        <w:t xml:space="preserve"> and a boardwalk suspended over areas that </w:t>
      </w:r>
      <w:r w:rsidRPr="00AE7B31">
        <w:rPr>
          <w:sz w:val="24"/>
          <w:szCs w:val="24"/>
        </w:rPr>
        <w:t xml:space="preserve">were inundated with several feet of water. These sections are expected to be hydric as they were submerged year-round. As you move further inland, the water levels gradually decrease until you reach the high swamp. The water in </w:t>
      </w:r>
      <w:r w:rsidRPr="00AE7B31">
        <w:rPr>
          <w:sz w:val="24"/>
          <w:szCs w:val="24"/>
        </w:rPr>
        <w:lastRenderedPageBreak/>
        <w:t>the high swamp was only a few feet deep. This section contained dense colonies of water hyacinth, which suggests a soil that is both wet</w:t>
      </w:r>
      <w:r w:rsidR="00CE0323">
        <w:rPr>
          <w:sz w:val="24"/>
          <w:szCs w:val="24"/>
        </w:rPr>
        <w:t xml:space="preserve">, </w:t>
      </w:r>
      <w:r w:rsidRPr="00AE7B31">
        <w:rPr>
          <w:sz w:val="24"/>
          <w:szCs w:val="24"/>
        </w:rPr>
        <w:t>oxygen rich</w:t>
      </w:r>
      <w:r w:rsidR="00CE0323">
        <w:rPr>
          <w:sz w:val="24"/>
          <w:szCs w:val="24"/>
        </w:rPr>
        <w:t xml:space="preserve"> and </w:t>
      </w:r>
      <w:r w:rsidRPr="00AE7B31">
        <w:rPr>
          <w:sz w:val="24"/>
          <w:szCs w:val="24"/>
        </w:rPr>
        <w:t>hydric. As we move into the section furthest from the river and approach the border of the wetland, though there is very little water, there is still an abundance of ‘organic litter’. This does</w:t>
      </w:r>
      <w:r w:rsidR="00366217">
        <w:rPr>
          <w:sz w:val="24"/>
          <w:szCs w:val="24"/>
        </w:rPr>
        <w:t xml:space="preserve"> not</w:t>
      </w:r>
      <w:r w:rsidRPr="00AE7B31">
        <w:rPr>
          <w:sz w:val="24"/>
          <w:szCs w:val="24"/>
        </w:rPr>
        <w:t xml:space="preserve"> denote a hydric soil. </w:t>
      </w:r>
      <w:r>
        <w:rPr>
          <w:sz w:val="24"/>
          <w:szCs w:val="24"/>
        </w:rPr>
        <w:t xml:space="preserve"> </w:t>
      </w:r>
      <w:r w:rsidR="00CE0323" w:rsidRPr="00AE7B31">
        <w:rPr>
          <w:sz w:val="24"/>
          <w:szCs w:val="24"/>
        </w:rPr>
        <w:t>Based off of what I have observed, the</w:t>
      </w:r>
      <w:r w:rsidR="00CE0323">
        <w:rPr>
          <w:sz w:val="24"/>
          <w:szCs w:val="24"/>
        </w:rPr>
        <w:t xml:space="preserve"> two</w:t>
      </w:r>
      <w:r w:rsidR="00CE0323" w:rsidRPr="00AE7B31">
        <w:rPr>
          <w:sz w:val="24"/>
          <w:szCs w:val="24"/>
        </w:rPr>
        <w:t xml:space="preserve"> section</w:t>
      </w:r>
      <w:r w:rsidR="00CE0323">
        <w:rPr>
          <w:sz w:val="24"/>
          <w:szCs w:val="24"/>
        </w:rPr>
        <w:t>s</w:t>
      </w:r>
      <w:r w:rsidR="00CE0323" w:rsidRPr="00AE7B31">
        <w:rPr>
          <w:sz w:val="24"/>
          <w:szCs w:val="24"/>
        </w:rPr>
        <w:t xml:space="preserve"> that meet the criteria for hydric soils </w:t>
      </w:r>
      <w:r w:rsidR="00CE0323">
        <w:rPr>
          <w:sz w:val="24"/>
          <w:szCs w:val="24"/>
        </w:rPr>
        <w:t>are</w:t>
      </w:r>
      <w:r w:rsidR="00CE0323" w:rsidRPr="00AE7B31">
        <w:rPr>
          <w:sz w:val="24"/>
          <w:szCs w:val="24"/>
        </w:rPr>
        <w:t xml:space="preserve"> the low </w:t>
      </w:r>
      <w:r w:rsidR="00CE0323">
        <w:rPr>
          <w:sz w:val="24"/>
          <w:szCs w:val="24"/>
        </w:rPr>
        <w:t xml:space="preserve">and the high </w:t>
      </w:r>
      <w:r w:rsidR="00CE0323" w:rsidRPr="00AE7B31">
        <w:rPr>
          <w:sz w:val="24"/>
          <w:szCs w:val="24"/>
        </w:rPr>
        <w:t>swamp</w:t>
      </w:r>
      <w:r w:rsidR="00366217">
        <w:rPr>
          <w:sz w:val="24"/>
          <w:szCs w:val="24"/>
        </w:rPr>
        <w:t xml:space="preserve">. </w:t>
      </w:r>
      <w:r w:rsidR="00CE0323">
        <w:rPr>
          <w:sz w:val="24"/>
          <w:szCs w:val="24"/>
        </w:rPr>
        <w:t xml:space="preserve">Both of </w:t>
      </w:r>
      <w:r w:rsidR="00CE0323" w:rsidRPr="00AE7B31">
        <w:rPr>
          <w:sz w:val="24"/>
          <w:szCs w:val="24"/>
        </w:rPr>
        <w:t>th</w:t>
      </w:r>
      <w:r w:rsidR="00CE0323">
        <w:rPr>
          <w:sz w:val="24"/>
          <w:szCs w:val="24"/>
        </w:rPr>
        <w:t>ese areas remain</w:t>
      </w:r>
      <w:r w:rsidR="00CE0323">
        <w:rPr>
          <w:sz w:val="24"/>
          <w:szCs w:val="24"/>
        </w:rPr>
        <w:t>ed</w:t>
      </w:r>
      <w:r w:rsidR="00CE0323">
        <w:rPr>
          <w:sz w:val="24"/>
          <w:szCs w:val="24"/>
        </w:rPr>
        <w:t xml:space="preserve"> submerged for the entirety of the year</w:t>
      </w:r>
      <w:r w:rsidR="00366217">
        <w:rPr>
          <w:sz w:val="24"/>
          <w:szCs w:val="24"/>
        </w:rPr>
        <w:t xml:space="preserve"> and if I were to take a look at their soil profile, I would expect them to be hydric</w:t>
      </w:r>
      <w:r w:rsidR="00CE0323">
        <w:rPr>
          <w:sz w:val="24"/>
          <w:szCs w:val="24"/>
        </w:rPr>
        <w:t>.</w:t>
      </w:r>
    </w:p>
    <w:bookmarkEnd w:id="2"/>
    <w:p w:rsidR="005F702E" w:rsidRDefault="005F702E" w:rsidP="00866DC8">
      <w:pPr>
        <w:pStyle w:val="ListParagraph"/>
        <w:spacing w:line="480" w:lineRule="auto"/>
        <w:rPr>
          <w:sz w:val="28"/>
          <w:szCs w:val="28"/>
        </w:rPr>
      </w:pPr>
      <w:r>
        <w:rPr>
          <w:sz w:val="28"/>
          <w:szCs w:val="28"/>
        </w:rPr>
        <w:tab/>
      </w:r>
    </w:p>
    <w:p w:rsidR="00866DC8" w:rsidRPr="00AE7B31" w:rsidRDefault="005F702E" w:rsidP="00866DC8">
      <w:pPr>
        <w:pStyle w:val="ListParagraph"/>
        <w:spacing w:line="480" w:lineRule="auto"/>
        <w:rPr>
          <w:rFonts w:ascii="Calibri" w:hAnsi="Calibri" w:cs="Calibri"/>
          <w:sz w:val="24"/>
          <w:szCs w:val="24"/>
          <w:lang w:val="en"/>
        </w:rPr>
      </w:pPr>
      <w:r>
        <w:rPr>
          <w:sz w:val="28"/>
          <w:szCs w:val="28"/>
        </w:rPr>
        <w:tab/>
      </w:r>
      <w:r w:rsidR="00866DC8" w:rsidRPr="00AE7B31">
        <w:rPr>
          <w:rFonts w:ascii="Calibri" w:hAnsi="Calibri" w:cs="Calibri"/>
          <w:sz w:val="24"/>
          <w:szCs w:val="24"/>
          <w:lang w:val="en"/>
        </w:rPr>
        <w:t xml:space="preserve">Hydrophytes, which literally translates to 'water-plant', are plants that have adapted to living in saturated environments. </w:t>
      </w:r>
      <w:bookmarkStart w:id="4" w:name="_Hlk55393775"/>
      <w:r w:rsidR="00866DC8" w:rsidRPr="00AE7B31">
        <w:rPr>
          <w:rFonts w:ascii="Calibri" w:hAnsi="Calibri" w:cs="Calibri"/>
          <w:sz w:val="24"/>
          <w:szCs w:val="24"/>
          <w:lang w:val="en"/>
        </w:rPr>
        <w:t xml:space="preserve">An important thing to note is the time of year during which I conducted my observations. </w:t>
      </w:r>
      <w:r w:rsidR="00866DC8" w:rsidRPr="00AE7B31">
        <w:rPr>
          <w:sz w:val="24"/>
          <w:szCs w:val="24"/>
        </w:rPr>
        <w:t>Fall is the time of year when flowering plants ‘curl up’ and hibernate. This made it especially difficult to identify some of the plants, such as the water hyacinth and bulrush, as some of their more distinguishing features lie in their flowering parts.</w:t>
      </w:r>
      <w:r w:rsidR="00866DC8" w:rsidRPr="00AE7B31">
        <w:rPr>
          <w:rFonts w:ascii="Calibri" w:hAnsi="Calibri" w:cs="Calibri"/>
          <w:sz w:val="24"/>
          <w:szCs w:val="24"/>
          <w:lang w:val="en"/>
        </w:rPr>
        <w:t xml:space="preserve"> The hydrophytes that I was able to make out were the woody Mangroves, the towering Cypress</w:t>
      </w:r>
      <w:r w:rsidR="00EA56F0">
        <w:rPr>
          <w:rFonts w:ascii="Calibri" w:hAnsi="Calibri" w:cs="Calibri"/>
          <w:sz w:val="24"/>
          <w:szCs w:val="24"/>
          <w:lang w:val="en"/>
        </w:rPr>
        <w:t>,</w:t>
      </w:r>
      <w:r w:rsidR="00866DC8" w:rsidRPr="00AE7B31">
        <w:rPr>
          <w:rFonts w:ascii="Calibri" w:hAnsi="Calibri" w:cs="Calibri"/>
          <w:sz w:val="24"/>
          <w:szCs w:val="24"/>
          <w:lang w:val="en"/>
        </w:rPr>
        <w:t xml:space="preserve"> and the Live Oaks. </w:t>
      </w:r>
      <w:bookmarkEnd w:id="4"/>
      <w:r w:rsidR="00866DC8" w:rsidRPr="00AE7B31">
        <w:rPr>
          <w:rFonts w:ascii="Calibri" w:hAnsi="Calibri" w:cs="Calibri"/>
          <w:sz w:val="24"/>
          <w:szCs w:val="24"/>
          <w:lang w:val="en"/>
        </w:rPr>
        <w:t xml:space="preserve"> For floating hydrophytes</w:t>
      </w:r>
      <w:r w:rsidR="000B0472">
        <w:rPr>
          <w:rFonts w:ascii="Calibri" w:hAnsi="Calibri" w:cs="Calibri"/>
          <w:sz w:val="24"/>
          <w:szCs w:val="24"/>
          <w:lang w:val="en"/>
        </w:rPr>
        <w:t xml:space="preserve"> I was able to identify</w:t>
      </w:r>
      <w:r w:rsidR="00866DC8" w:rsidRPr="00AE7B31">
        <w:rPr>
          <w:rFonts w:ascii="Calibri" w:hAnsi="Calibri" w:cs="Calibri"/>
          <w:sz w:val="24"/>
          <w:szCs w:val="24"/>
          <w:lang w:val="en"/>
        </w:rPr>
        <w:t xml:space="preserve"> Water Lettuce and Duckweed.</w:t>
      </w:r>
      <w:r w:rsidR="000B0472">
        <w:rPr>
          <w:rFonts w:ascii="Calibri" w:hAnsi="Calibri" w:cs="Calibri"/>
          <w:sz w:val="24"/>
          <w:szCs w:val="24"/>
          <w:lang w:val="en"/>
        </w:rPr>
        <w:t xml:space="preserve"> The only submergent hydrophyte I was able to make out was </w:t>
      </w:r>
      <w:r w:rsidR="00B63A06">
        <w:rPr>
          <w:rFonts w:ascii="Calibri" w:hAnsi="Calibri" w:cs="Calibri"/>
          <w:sz w:val="24"/>
          <w:szCs w:val="24"/>
          <w:lang w:val="en"/>
        </w:rPr>
        <w:t>Hydrilla</w:t>
      </w:r>
      <w:r w:rsidR="000B0472">
        <w:rPr>
          <w:rFonts w:ascii="Calibri" w:hAnsi="Calibri" w:cs="Calibri"/>
          <w:sz w:val="24"/>
          <w:szCs w:val="24"/>
          <w:lang w:val="en"/>
        </w:rPr>
        <w:t>.</w:t>
      </w:r>
      <w:r w:rsidR="00C31955">
        <w:rPr>
          <w:rFonts w:ascii="Calibri" w:hAnsi="Calibri" w:cs="Calibri"/>
          <w:sz w:val="24"/>
          <w:szCs w:val="24"/>
          <w:lang w:val="en"/>
        </w:rPr>
        <w:t xml:space="preserve"> </w:t>
      </w:r>
      <w:r w:rsidR="00EA56F0">
        <w:rPr>
          <w:rFonts w:ascii="Calibri" w:hAnsi="Calibri" w:cs="Calibri"/>
          <w:sz w:val="24"/>
          <w:szCs w:val="24"/>
          <w:lang w:val="en"/>
        </w:rPr>
        <w:t>Something else that was quite space was</w:t>
      </w:r>
      <w:r w:rsidR="00C31955">
        <w:rPr>
          <w:rFonts w:ascii="Calibri" w:hAnsi="Calibri" w:cs="Calibri"/>
          <w:sz w:val="24"/>
          <w:szCs w:val="24"/>
          <w:lang w:val="en"/>
        </w:rPr>
        <w:t xml:space="preserve"> wildlife</w:t>
      </w:r>
      <w:r w:rsidR="00EA56F0">
        <w:rPr>
          <w:rFonts w:ascii="Calibri" w:hAnsi="Calibri" w:cs="Calibri"/>
          <w:sz w:val="24"/>
          <w:szCs w:val="24"/>
          <w:lang w:val="en"/>
        </w:rPr>
        <w:t>; I</w:t>
      </w:r>
      <w:r w:rsidR="00366217">
        <w:rPr>
          <w:rFonts w:ascii="Calibri" w:hAnsi="Calibri" w:cs="Calibri"/>
          <w:sz w:val="24"/>
          <w:szCs w:val="24"/>
          <w:lang w:val="en"/>
        </w:rPr>
        <w:t xml:space="preserve"> observed</w:t>
      </w:r>
      <w:r w:rsidR="00C31955">
        <w:rPr>
          <w:rFonts w:ascii="Calibri" w:hAnsi="Calibri" w:cs="Calibri"/>
          <w:sz w:val="24"/>
          <w:szCs w:val="24"/>
          <w:lang w:val="en"/>
        </w:rPr>
        <w:t xml:space="preserve"> </w:t>
      </w:r>
      <w:r w:rsidR="00EA56F0">
        <w:rPr>
          <w:rFonts w:ascii="Calibri" w:hAnsi="Calibri" w:cs="Calibri"/>
          <w:sz w:val="24"/>
          <w:szCs w:val="24"/>
          <w:lang w:val="en"/>
        </w:rPr>
        <w:t>only a few</w:t>
      </w:r>
      <w:r w:rsidR="00C31955">
        <w:rPr>
          <w:rFonts w:ascii="Calibri" w:hAnsi="Calibri" w:cs="Calibri"/>
          <w:sz w:val="24"/>
          <w:szCs w:val="24"/>
          <w:lang w:val="en"/>
        </w:rPr>
        <w:t xml:space="preserve"> Limpkins</w:t>
      </w:r>
      <w:r w:rsidR="00EA56F0">
        <w:rPr>
          <w:rFonts w:ascii="Calibri" w:hAnsi="Calibri" w:cs="Calibri"/>
          <w:sz w:val="24"/>
          <w:szCs w:val="24"/>
          <w:lang w:val="en"/>
        </w:rPr>
        <w:t xml:space="preserve"> during my visit. A</w:t>
      </w:r>
      <w:r w:rsidR="00366217">
        <w:rPr>
          <w:rFonts w:ascii="Calibri" w:hAnsi="Calibri" w:cs="Calibri"/>
          <w:sz w:val="24"/>
          <w:szCs w:val="24"/>
          <w:lang w:val="en"/>
        </w:rPr>
        <w:t xml:space="preserve"> fairly common wading bird</w:t>
      </w:r>
      <w:r w:rsidR="00EA56F0">
        <w:rPr>
          <w:rFonts w:ascii="Calibri" w:hAnsi="Calibri" w:cs="Calibri"/>
          <w:sz w:val="24"/>
          <w:szCs w:val="24"/>
          <w:lang w:val="en"/>
        </w:rPr>
        <w:t>, t</w:t>
      </w:r>
      <w:r w:rsidR="00366217">
        <w:rPr>
          <w:rFonts w:ascii="Calibri" w:hAnsi="Calibri" w:cs="Calibri"/>
          <w:sz w:val="24"/>
          <w:szCs w:val="24"/>
          <w:lang w:val="en"/>
        </w:rPr>
        <w:t xml:space="preserve">hese were spotted </w:t>
      </w:r>
      <w:r w:rsidR="00EA56F0">
        <w:rPr>
          <w:rFonts w:ascii="Calibri" w:hAnsi="Calibri" w:cs="Calibri"/>
          <w:sz w:val="24"/>
          <w:szCs w:val="24"/>
          <w:lang w:val="en"/>
        </w:rPr>
        <w:t xml:space="preserve">mainly </w:t>
      </w:r>
      <w:r w:rsidR="00366217">
        <w:rPr>
          <w:rFonts w:ascii="Calibri" w:hAnsi="Calibri" w:cs="Calibri"/>
          <w:sz w:val="24"/>
          <w:szCs w:val="24"/>
          <w:lang w:val="en"/>
        </w:rPr>
        <w:t>in the high swamp</w:t>
      </w:r>
      <w:r w:rsidR="00EA56F0">
        <w:rPr>
          <w:rFonts w:ascii="Calibri" w:hAnsi="Calibri" w:cs="Calibri"/>
          <w:sz w:val="24"/>
          <w:szCs w:val="24"/>
          <w:lang w:val="en"/>
        </w:rPr>
        <w:t xml:space="preserve"> and</w:t>
      </w:r>
      <w:r w:rsidR="000B68AE">
        <w:rPr>
          <w:rFonts w:ascii="Calibri" w:hAnsi="Calibri" w:cs="Calibri"/>
          <w:sz w:val="24"/>
          <w:szCs w:val="24"/>
          <w:lang w:val="en"/>
        </w:rPr>
        <w:t xml:space="preserve"> standing atop fallen tree branches. </w:t>
      </w:r>
    </w:p>
    <w:p w:rsidR="00866DC8" w:rsidRPr="00AE7B31" w:rsidRDefault="00866DC8" w:rsidP="00866DC8">
      <w:pPr>
        <w:pStyle w:val="ListParagraph"/>
        <w:spacing w:line="480" w:lineRule="auto"/>
        <w:rPr>
          <w:sz w:val="24"/>
          <w:szCs w:val="24"/>
        </w:rPr>
      </w:pPr>
    </w:p>
    <w:p w:rsidR="00866DC8" w:rsidRDefault="00866DC8" w:rsidP="00866DC8">
      <w:pPr>
        <w:pStyle w:val="ListParagraph"/>
        <w:spacing w:line="480" w:lineRule="auto"/>
        <w:rPr>
          <w:sz w:val="24"/>
          <w:szCs w:val="24"/>
        </w:rPr>
      </w:pPr>
      <w:r w:rsidRPr="00AE7B31">
        <w:rPr>
          <w:sz w:val="24"/>
          <w:szCs w:val="24"/>
        </w:rPr>
        <w:lastRenderedPageBreak/>
        <w:tab/>
        <w:t xml:space="preserve">Cypress Trees </w:t>
      </w:r>
      <w:r w:rsidRPr="003D4C52">
        <w:rPr>
          <w:b/>
          <w:bCs/>
          <w:sz w:val="24"/>
          <w:szCs w:val="24"/>
        </w:rPr>
        <w:t>(a)</w:t>
      </w:r>
      <w:r w:rsidRPr="00AE7B31">
        <w:rPr>
          <w:sz w:val="24"/>
          <w:szCs w:val="24"/>
        </w:rPr>
        <w:t xml:space="preserve"> are deciduous conifers, shedding their leaves in the fall. They typically stand between 15 and 21 meters tall. Some of their more distinctive features are their needlelike leaves and their pyramidal silhouettes. They possess a high water-requirement, being found in areas with heavy rainfall and by bodies of fresh-water. They feature adventitious roots which sprout from the bottom of their trunks. This adaptation helps provide support for the tree in wet conditions. Another tree that possesses this type of adaptation is the Oak Tree.</w:t>
      </w:r>
    </w:p>
    <w:p w:rsidR="005F702E" w:rsidRPr="00AE7B31" w:rsidRDefault="005F702E" w:rsidP="00866DC8">
      <w:pPr>
        <w:pStyle w:val="ListParagraph"/>
        <w:spacing w:line="480" w:lineRule="auto"/>
        <w:rPr>
          <w:sz w:val="24"/>
          <w:szCs w:val="24"/>
        </w:rPr>
      </w:pPr>
    </w:p>
    <w:p w:rsidR="00866DC8" w:rsidRPr="00AE7B31" w:rsidRDefault="00866DC8" w:rsidP="00866DC8">
      <w:pPr>
        <w:autoSpaceDE w:val="0"/>
        <w:autoSpaceDN w:val="0"/>
        <w:adjustRightInd w:val="0"/>
        <w:spacing w:line="480" w:lineRule="auto"/>
        <w:ind w:left="720"/>
        <w:rPr>
          <w:rFonts w:ascii="Calibri" w:hAnsi="Calibri" w:cs="Calibri"/>
          <w:sz w:val="24"/>
          <w:szCs w:val="24"/>
        </w:rPr>
      </w:pPr>
      <w:r w:rsidRPr="00AE7B31">
        <w:rPr>
          <w:rFonts w:ascii="Calibri" w:hAnsi="Calibri" w:cs="Calibri"/>
          <w:sz w:val="24"/>
          <w:szCs w:val="24"/>
        </w:rPr>
        <w:tab/>
        <w:t xml:space="preserve">Oak trees </w:t>
      </w:r>
      <w:r w:rsidRPr="003D4C52">
        <w:rPr>
          <w:rFonts w:ascii="Calibri" w:hAnsi="Calibri" w:cs="Calibri"/>
          <w:b/>
          <w:bCs/>
          <w:sz w:val="24"/>
          <w:szCs w:val="24"/>
        </w:rPr>
        <w:t>(b)</w:t>
      </w:r>
      <w:r w:rsidRPr="00AE7B31">
        <w:rPr>
          <w:rFonts w:ascii="Calibri" w:hAnsi="Calibri" w:cs="Calibri"/>
          <w:sz w:val="24"/>
          <w:szCs w:val="24"/>
        </w:rPr>
        <w:t xml:space="preserve"> are perhaps one of the most iconic trees in the Tampa Bay Area. On average, they stand 21 meters tall however, some have reached more than 41 meters. They have a stout appearance, possessing branches that can measure more than two times their height. Oaks can survive in a variety of climates and  naturally occurring ones can be found throughout the Northern Hemisphere, though they have been seen thriving in places as far South as Argentina and as far North as Quebec. There are over 17 species of Oak in the Tampa Bay area alone, and more than 600 species worldwide. </w:t>
      </w:r>
    </w:p>
    <w:p w:rsidR="005F702E" w:rsidRDefault="00866DC8" w:rsidP="00866DC8">
      <w:pPr>
        <w:autoSpaceDE w:val="0"/>
        <w:autoSpaceDN w:val="0"/>
        <w:adjustRightInd w:val="0"/>
        <w:spacing w:line="480" w:lineRule="auto"/>
        <w:ind w:left="720"/>
        <w:rPr>
          <w:rFonts w:ascii="Calibri" w:hAnsi="Calibri" w:cs="Calibri"/>
          <w:sz w:val="24"/>
          <w:szCs w:val="24"/>
        </w:rPr>
      </w:pPr>
      <w:r w:rsidRPr="00AE7B31">
        <w:rPr>
          <w:rFonts w:ascii="Calibri" w:hAnsi="Calibri" w:cs="Calibri"/>
          <w:sz w:val="24"/>
          <w:szCs w:val="24"/>
        </w:rPr>
        <w:tab/>
      </w:r>
    </w:p>
    <w:p w:rsidR="00866DC8" w:rsidRDefault="005F702E" w:rsidP="00866DC8">
      <w:pPr>
        <w:autoSpaceDE w:val="0"/>
        <w:autoSpaceDN w:val="0"/>
        <w:adjustRightInd w:val="0"/>
        <w:spacing w:line="480" w:lineRule="auto"/>
        <w:ind w:left="720"/>
        <w:rPr>
          <w:rFonts w:ascii="Calibri" w:hAnsi="Calibri" w:cs="Calibri"/>
          <w:sz w:val="24"/>
          <w:szCs w:val="24"/>
        </w:rPr>
      </w:pPr>
      <w:r>
        <w:rPr>
          <w:rFonts w:ascii="Calibri" w:hAnsi="Calibri" w:cs="Calibri"/>
          <w:sz w:val="24"/>
          <w:szCs w:val="24"/>
        </w:rPr>
        <w:tab/>
      </w:r>
      <w:r w:rsidR="00866DC8" w:rsidRPr="00AE7B31">
        <w:rPr>
          <w:rFonts w:ascii="Calibri" w:hAnsi="Calibri" w:cs="Calibri"/>
          <w:sz w:val="24"/>
          <w:szCs w:val="24"/>
        </w:rPr>
        <w:t xml:space="preserve">There are two main types of Oak, deciduous and Evergreen. Those in the Tampa Bay area are evergreen,  which never completely shed their leaves. This type of tree is commonly referred to as  ‘live oak’. These trees can tolerate saturated soils and can even grow in shallow bodies of water. They possess extremely dense buttresses, which </w:t>
      </w:r>
      <w:r w:rsidR="00866DC8" w:rsidRPr="00AE7B31">
        <w:rPr>
          <w:rFonts w:ascii="Calibri" w:hAnsi="Calibri" w:cs="Calibri"/>
          <w:sz w:val="24"/>
          <w:szCs w:val="24"/>
        </w:rPr>
        <w:lastRenderedPageBreak/>
        <w:t xml:space="preserve">are an adaptation of adventitious roots. These buttresses can easily cover an area several times larger than the crown of the tree. </w:t>
      </w:r>
    </w:p>
    <w:p w:rsidR="005F702E" w:rsidRPr="00AE7B31" w:rsidRDefault="005F702E" w:rsidP="00866DC8">
      <w:pPr>
        <w:autoSpaceDE w:val="0"/>
        <w:autoSpaceDN w:val="0"/>
        <w:adjustRightInd w:val="0"/>
        <w:spacing w:line="480" w:lineRule="auto"/>
        <w:ind w:left="720"/>
        <w:rPr>
          <w:rFonts w:ascii="Calibri" w:hAnsi="Calibri" w:cs="Calibri"/>
          <w:sz w:val="24"/>
          <w:szCs w:val="24"/>
        </w:rPr>
      </w:pPr>
    </w:p>
    <w:p w:rsidR="00866DC8" w:rsidRPr="00AE7B31" w:rsidRDefault="00866DC8" w:rsidP="00866DC8">
      <w:pPr>
        <w:autoSpaceDE w:val="0"/>
        <w:autoSpaceDN w:val="0"/>
        <w:adjustRightInd w:val="0"/>
        <w:spacing w:line="480" w:lineRule="auto"/>
        <w:ind w:left="720"/>
        <w:rPr>
          <w:sz w:val="24"/>
          <w:szCs w:val="24"/>
        </w:rPr>
      </w:pPr>
      <w:r w:rsidRPr="00AE7B31">
        <w:rPr>
          <w:rFonts w:ascii="Calibri" w:hAnsi="Calibri" w:cs="Calibri"/>
          <w:sz w:val="24"/>
          <w:szCs w:val="24"/>
        </w:rPr>
        <w:tab/>
      </w:r>
      <w:r w:rsidRPr="00AE7B31">
        <w:rPr>
          <w:sz w:val="24"/>
          <w:szCs w:val="24"/>
        </w:rPr>
        <w:t xml:space="preserve">Named for its resemblance to lettuce, the Water Lettuce </w:t>
      </w:r>
      <w:r w:rsidRPr="003D4C52">
        <w:rPr>
          <w:b/>
          <w:bCs/>
          <w:sz w:val="24"/>
          <w:szCs w:val="24"/>
        </w:rPr>
        <w:t>(c)</w:t>
      </w:r>
      <w:r w:rsidRPr="00AE7B31">
        <w:rPr>
          <w:sz w:val="24"/>
          <w:szCs w:val="24"/>
        </w:rPr>
        <w:t xml:space="preserve"> is a Non-Native perennial floating evergreen. Originally from South America, this invasive species is considered to be the world’s worst weed. These plants generally grow to be 20 inches in length and can cover an area of several square meters. However, like most floating hydrophytes, they possess extremely long and dense roots that lie beneath the surface. </w:t>
      </w:r>
    </w:p>
    <w:p w:rsidR="00866DC8" w:rsidRPr="00AE7B31" w:rsidRDefault="00866DC8" w:rsidP="00866DC8">
      <w:pPr>
        <w:autoSpaceDE w:val="0"/>
        <w:autoSpaceDN w:val="0"/>
        <w:adjustRightInd w:val="0"/>
        <w:spacing w:line="480" w:lineRule="auto"/>
        <w:ind w:left="720"/>
        <w:rPr>
          <w:sz w:val="24"/>
          <w:szCs w:val="24"/>
        </w:rPr>
      </w:pPr>
      <w:r w:rsidRPr="00AE7B31">
        <w:rPr>
          <w:sz w:val="24"/>
          <w:szCs w:val="24"/>
        </w:rPr>
        <w:t xml:space="preserve">These dense and long-reaching roots can block out sunlight and prevent dissolution of oxygen, causing the death of fish and other plant life. Another floating hydrophyte is Duckweed. </w:t>
      </w:r>
    </w:p>
    <w:p w:rsidR="00AE7B31" w:rsidRDefault="00AE7B31" w:rsidP="00866DC8">
      <w:pPr>
        <w:autoSpaceDE w:val="0"/>
        <w:autoSpaceDN w:val="0"/>
        <w:adjustRightInd w:val="0"/>
        <w:spacing w:line="480" w:lineRule="auto"/>
        <w:ind w:left="720"/>
        <w:rPr>
          <w:sz w:val="24"/>
          <w:szCs w:val="24"/>
        </w:rPr>
      </w:pPr>
      <w:r>
        <w:rPr>
          <w:sz w:val="24"/>
          <w:szCs w:val="24"/>
        </w:rPr>
        <w:tab/>
      </w:r>
    </w:p>
    <w:p w:rsidR="00866DC8" w:rsidRDefault="00AE7B31" w:rsidP="00866DC8">
      <w:pPr>
        <w:autoSpaceDE w:val="0"/>
        <w:autoSpaceDN w:val="0"/>
        <w:adjustRightInd w:val="0"/>
        <w:spacing w:line="480" w:lineRule="auto"/>
        <w:ind w:left="720"/>
        <w:rPr>
          <w:sz w:val="24"/>
          <w:szCs w:val="24"/>
        </w:rPr>
      </w:pPr>
      <w:r>
        <w:rPr>
          <w:sz w:val="24"/>
          <w:szCs w:val="24"/>
        </w:rPr>
        <w:tab/>
      </w:r>
      <w:r w:rsidR="00866DC8" w:rsidRPr="00AE7B31">
        <w:rPr>
          <w:sz w:val="24"/>
          <w:szCs w:val="24"/>
        </w:rPr>
        <w:t xml:space="preserve">Duckweed </w:t>
      </w:r>
      <w:r w:rsidR="00866DC8" w:rsidRPr="003D4C52">
        <w:rPr>
          <w:b/>
          <w:bCs/>
          <w:sz w:val="24"/>
          <w:szCs w:val="24"/>
        </w:rPr>
        <w:t>(d)</w:t>
      </w:r>
      <w:r w:rsidR="00866DC8" w:rsidRPr="00AE7B31">
        <w:rPr>
          <w:sz w:val="24"/>
          <w:szCs w:val="24"/>
        </w:rPr>
        <w:t xml:space="preserve"> is a small flowering aquatic plant that finds its home in freshwater wetlands and sedentary bodies of water. Unlike most plants, Duckweed does not possess differentiated plant structures, such as stems or leaves. Instead, the majority of the plant consists of undifferentiated structures called thallus. These dense structures are often composed of aerenchyma, which is what allows the plant to float.</w:t>
      </w:r>
      <w:r w:rsidR="00BC19C8" w:rsidRPr="00AE7B31">
        <w:rPr>
          <w:sz w:val="24"/>
          <w:szCs w:val="24"/>
        </w:rPr>
        <w:t xml:space="preserve"> Unlike most plants, Duckweed does not possess differentiated plant structures, such as stems or leaves. Instead, the majority of the plant consists of undifferentiated structures called thallus. These dense structures </w:t>
      </w:r>
      <w:r w:rsidRPr="007A2120">
        <w:rPr>
          <w:sz w:val="24"/>
          <w:szCs w:val="24"/>
        </w:rPr>
        <w:t>are often composed of aerenchyma, which is what allows the plant to float.</w:t>
      </w:r>
      <w:r w:rsidR="005C4D83">
        <w:rPr>
          <w:sz w:val="24"/>
          <w:szCs w:val="24"/>
        </w:rPr>
        <w:t xml:space="preserve"> The last species I documented was Hydrilla.</w:t>
      </w:r>
    </w:p>
    <w:p w:rsidR="003D4C52" w:rsidRDefault="009377CF" w:rsidP="003D4C52">
      <w:pPr>
        <w:autoSpaceDE w:val="0"/>
        <w:autoSpaceDN w:val="0"/>
        <w:adjustRightInd w:val="0"/>
        <w:spacing w:line="480" w:lineRule="auto"/>
        <w:ind w:left="720"/>
        <w:rPr>
          <w:sz w:val="24"/>
          <w:szCs w:val="24"/>
        </w:rPr>
      </w:pPr>
      <w:r>
        <w:rPr>
          <w:sz w:val="24"/>
          <w:szCs w:val="24"/>
        </w:rPr>
        <w:lastRenderedPageBreak/>
        <w:tab/>
      </w:r>
      <w:r w:rsidR="003A2F95">
        <w:rPr>
          <w:sz w:val="24"/>
          <w:szCs w:val="24"/>
        </w:rPr>
        <w:t xml:space="preserve">Hydrilla </w:t>
      </w:r>
      <w:r w:rsidR="003D4C52" w:rsidRPr="003D4C52">
        <w:rPr>
          <w:b/>
          <w:bCs/>
          <w:sz w:val="24"/>
          <w:szCs w:val="24"/>
        </w:rPr>
        <w:t>(e)</w:t>
      </w:r>
      <w:r w:rsidR="003D4C52">
        <w:rPr>
          <w:sz w:val="24"/>
          <w:szCs w:val="24"/>
        </w:rPr>
        <w:t xml:space="preserve"> </w:t>
      </w:r>
      <w:r w:rsidR="003A2F95">
        <w:rPr>
          <w:sz w:val="24"/>
          <w:szCs w:val="24"/>
        </w:rPr>
        <w:t>is an invasive aquatic species</w:t>
      </w:r>
      <w:r w:rsidR="00FC087B">
        <w:rPr>
          <w:sz w:val="24"/>
          <w:szCs w:val="24"/>
        </w:rPr>
        <w:t>—and is classified as an ‘aquatic weed’</w:t>
      </w:r>
      <w:r w:rsidR="003E79A8">
        <w:rPr>
          <w:sz w:val="24"/>
          <w:szCs w:val="24"/>
        </w:rPr>
        <w:t>. It is identified by its lime-green stems and dark green whorls, which average  20 millimeters in length. The plant itself can reach 1 to 2 meters in length.</w:t>
      </w:r>
    </w:p>
    <w:p w:rsidR="002546CB" w:rsidRDefault="000B68AE" w:rsidP="00366217">
      <w:pPr>
        <w:autoSpaceDE w:val="0"/>
        <w:autoSpaceDN w:val="0"/>
        <w:adjustRightInd w:val="0"/>
        <w:spacing w:line="480" w:lineRule="auto"/>
        <w:ind w:left="720"/>
        <w:rPr>
          <w:sz w:val="24"/>
          <w:szCs w:val="24"/>
        </w:rPr>
      </w:pPr>
      <w:r>
        <w:rPr>
          <w:sz w:val="24"/>
          <w:szCs w:val="24"/>
        </w:rPr>
        <w:tab/>
        <w:t xml:space="preserve"> Due to the its variety of hydrophytic plants as well as signs of hydric soil, I believe that Lettuce Lake Park meets the criteria for wetland identification. </w:t>
      </w:r>
      <w:r w:rsidR="00EB3371">
        <w:rPr>
          <w:sz w:val="24"/>
          <w:szCs w:val="24"/>
        </w:rPr>
        <w:t xml:space="preserve">Below are some images </w:t>
      </w:r>
      <w:r w:rsidR="00C5482B">
        <w:rPr>
          <w:sz w:val="24"/>
          <w:szCs w:val="24"/>
        </w:rPr>
        <w:t xml:space="preserve"> </w:t>
      </w:r>
      <w:r w:rsidR="005F702E">
        <w:rPr>
          <w:sz w:val="24"/>
          <w:szCs w:val="24"/>
        </w:rPr>
        <w:t>documenting the species mentioned in my report:</w:t>
      </w:r>
    </w:p>
    <w:p w:rsidR="00C5482B" w:rsidRPr="00EB3371" w:rsidRDefault="00EB3371" w:rsidP="00EB3371">
      <w:pPr>
        <w:pStyle w:val="ListParagraph"/>
        <w:numPr>
          <w:ilvl w:val="0"/>
          <w:numId w:val="3"/>
        </w:numPr>
        <w:spacing w:line="480" w:lineRule="auto"/>
        <w:jc w:val="both"/>
        <w:rPr>
          <w:sz w:val="24"/>
          <w:szCs w:val="24"/>
        </w:rPr>
      </w:pPr>
      <w:r w:rsidRPr="00A27628">
        <w:rPr>
          <w:i/>
          <w:iCs/>
          <w:noProof/>
        </w:rPr>
        <w:drawing>
          <wp:anchor distT="0" distB="0" distL="114300" distR="114300" simplePos="0" relativeHeight="251659264" behindDoc="1" locked="1" layoutInCell="1" allowOverlap="1" wp14:anchorId="696430AB">
            <wp:simplePos x="0" y="0"/>
            <wp:positionH relativeFrom="column">
              <wp:posOffset>3547745</wp:posOffset>
            </wp:positionH>
            <wp:positionV relativeFrom="margin">
              <wp:posOffset>2705100</wp:posOffset>
            </wp:positionV>
            <wp:extent cx="2269490" cy="3026410"/>
            <wp:effectExtent l="0" t="0" r="0" b="254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69490" cy="3026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27628">
        <w:rPr>
          <w:i/>
          <w:iCs/>
          <w:noProof/>
        </w:rPr>
        <w:drawing>
          <wp:anchor distT="0" distB="0" distL="114300" distR="114300" simplePos="0" relativeHeight="251658240" behindDoc="0" locked="1" layoutInCell="1" allowOverlap="1" wp14:anchorId="1C9E78BB">
            <wp:simplePos x="0" y="0"/>
            <wp:positionH relativeFrom="column">
              <wp:posOffset>-406400</wp:posOffset>
            </wp:positionH>
            <wp:positionV relativeFrom="margin">
              <wp:posOffset>2703830</wp:posOffset>
            </wp:positionV>
            <wp:extent cx="2527300" cy="3030855"/>
            <wp:effectExtent l="0" t="0" r="635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27300" cy="3030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27628">
        <w:rPr>
          <w:rFonts w:cstheme="minorHAnsi"/>
          <w:i/>
          <w:iCs/>
          <w:color w:val="222222"/>
          <w:sz w:val="24"/>
          <w:szCs w:val="24"/>
          <w:shd w:val="clear" w:color="auto" w:fill="FFFFFF"/>
        </w:rPr>
        <w:t xml:space="preserve">Cypress Tree </w:t>
      </w:r>
      <w:r w:rsidR="00C31955">
        <w:rPr>
          <w:rFonts w:cstheme="minorHAnsi"/>
          <w:i/>
          <w:iCs/>
          <w:color w:val="222222"/>
          <w:sz w:val="24"/>
          <w:szCs w:val="24"/>
          <w:shd w:val="clear" w:color="auto" w:fill="FFFFFF"/>
        </w:rPr>
        <w:t>–</w:t>
      </w:r>
      <w:r w:rsidRPr="00A27628">
        <w:rPr>
          <w:rFonts w:ascii="Arial" w:hAnsi="Arial" w:cs="Arial"/>
          <w:i/>
          <w:iCs/>
          <w:color w:val="222222"/>
          <w:sz w:val="48"/>
          <w:szCs w:val="48"/>
          <w:shd w:val="clear" w:color="auto" w:fill="FFFFFF"/>
        </w:rPr>
        <w:t xml:space="preserve"> </w:t>
      </w:r>
      <w:r w:rsidR="00C31955">
        <w:rPr>
          <w:rFonts w:ascii="Arial" w:hAnsi="Arial" w:cs="Arial"/>
          <w:i/>
          <w:iCs/>
          <w:color w:val="222222"/>
          <w:sz w:val="24"/>
          <w:szCs w:val="24"/>
          <w:shd w:val="clear" w:color="auto" w:fill="FFFFFF"/>
        </w:rPr>
        <w:t>(</w:t>
      </w:r>
      <w:r w:rsidRPr="00A27628">
        <w:rPr>
          <w:rFonts w:cstheme="minorHAnsi"/>
          <w:i/>
          <w:iCs/>
          <w:color w:val="222222"/>
          <w:sz w:val="24"/>
          <w:szCs w:val="24"/>
          <w:shd w:val="clear" w:color="auto" w:fill="FFFFFF"/>
        </w:rPr>
        <w:t>Cupressus</w:t>
      </w:r>
      <w:r w:rsidR="00C31955">
        <w:rPr>
          <w:rFonts w:cstheme="minorHAnsi"/>
          <w:i/>
          <w:iCs/>
          <w:color w:val="222222"/>
          <w:sz w:val="24"/>
          <w:szCs w:val="24"/>
          <w:shd w:val="clear" w:color="auto" w:fill="FFFFFF"/>
        </w:rPr>
        <w:t>)</w:t>
      </w:r>
      <w:r w:rsidRPr="00A27628">
        <w:rPr>
          <w:rFonts w:cstheme="minorHAnsi"/>
          <w:i/>
          <w:iCs/>
          <w:color w:val="222222"/>
          <w:sz w:val="24"/>
          <w:szCs w:val="24"/>
          <w:shd w:val="clear" w:color="auto" w:fill="FFFFFF"/>
        </w:rPr>
        <w:tab/>
      </w:r>
      <w:r w:rsidRPr="00EB3371">
        <w:rPr>
          <w:rFonts w:cstheme="minorHAnsi"/>
          <w:color w:val="222222"/>
          <w:sz w:val="24"/>
          <w:szCs w:val="24"/>
          <w:shd w:val="clear" w:color="auto" w:fill="FFFFFF"/>
        </w:rPr>
        <w:tab/>
      </w:r>
      <w:r w:rsidRPr="00EB3371">
        <w:rPr>
          <w:rFonts w:cstheme="minorHAnsi"/>
          <w:color w:val="222222"/>
          <w:sz w:val="24"/>
          <w:szCs w:val="24"/>
          <w:shd w:val="clear" w:color="auto" w:fill="FFFFFF"/>
        </w:rPr>
        <w:tab/>
      </w:r>
      <w:r w:rsidR="002546CB">
        <w:rPr>
          <w:rFonts w:cstheme="minorHAnsi"/>
          <w:color w:val="222222"/>
          <w:sz w:val="24"/>
          <w:szCs w:val="24"/>
          <w:shd w:val="clear" w:color="auto" w:fill="FFFFFF"/>
        </w:rPr>
        <w:tab/>
        <w:t xml:space="preserve">   </w:t>
      </w:r>
      <w:r>
        <w:rPr>
          <w:rFonts w:cstheme="minorHAnsi"/>
          <w:color w:val="222222"/>
          <w:sz w:val="24"/>
          <w:szCs w:val="24"/>
          <w:shd w:val="clear" w:color="auto" w:fill="FFFFFF"/>
        </w:rPr>
        <w:t>(b)</w:t>
      </w:r>
      <w:r w:rsidRPr="00A27628">
        <w:rPr>
          <w:rFonts w:cstheme="minorHAnsi"/>
          <w:i/>
          <w:iCs/>
          <w:color w:val="222222"/>
          <w:sz w:val="24"/>
          <w:szCs w:val="24"/>
          <w:shd w:val="clear" w:color="auto" w:fill="FFFFFF"/>
        </w:rPr>
        <w:t>Oak Tree – (Quercus)</w:t>
      </w:r>
      <w:r w:rsidRPr="00EB3371">
        <w:rPr>
          <w:noProof/>
          <w:sz w:val="24"/>
          <w:szCs w:val="24"/>
        </w:rPr>
        <w:t xml:space="preserve"> </w:t>
      </w:r>
    </w:p>
    <w:p w:rsidR="00C5482B" w:rsidRDefault="00C5482B" w:rsidP="00F04A54">
      <w:pPr>
        <w:pStyle w:val="ListParagraph"/>
        <w:spacing w:line="480" w:lineRule="auto"/>
        <w:rPr>
          <w:sz w:val="24"/>
          <w:szCs w:val="24"/>
        </w:rPr>
      </w:pPr>
    </w:p>
    <w:p w:rsidR="00EB3371" w:rsidRDefault="00EB3371" w:rsidP="00F04A54">
      <w:pPr>
        <w:pStyle w:val="ListParagraph"/>
        <w:spacing w:line="480" w:lineRule="auto"/>
        <w:rPr>
          <w:sz w:val="24"/>
          <w:szCs w:val="24"/>
        </w:rPr>
      </w:pPr>
    </w:p>
    <w:p w:rsidR="00EB3371" w:rsidRDefault="00EB3371" w:rsidP="00F04A54">
      <w:pPr>
        <w:pStyle w:val="ListParagraph"/>
        <w:spacing w:line="480" w:lineRule="auto"/>
        <w:rPr>
          <w:sz w:val="24"/>
          <w:szCs w:val="24"/>
        </w:rPr>
      </w:pPr>
    </w:p>
    <w:p w:rsidR="00EB3371" w:rsidRDefault="00EB3371" w:rsidP="00F04A54">
      <w:pPr>
        <w:pStyle w:val="ListParagraph"/>
        <w:spacing w:line="480" w:lineRule="auto"/>
        <w:rPr>
          <w:sz w:val="24"/>
          <w:szCs w:val="24"/>
        </w:rPr>
      </w:pPr>
    </w:p>
    <w:p w:rsidR="00EB3371" w:rsidRDefault="00EB3371" w:rsidP="00F04A54">
      <w:pPr>
        <w:pStyle w:val="ListParagraph"/>
        <w:spacing w:line="480" w:lineRule="auto"/>
        <w:rPr>
          <w:sz w:val="24"/>
          <w:szCs w:val="24"/>
        </w:rPr>
      </w:pPr>
    </w:p>
    <w:p w:rsidR="00EB3371" w:rsidRDefault="00EB3371" w:rsidP="00F04A54">
      <w:pPr>
        <w:pStyle w:val="ListParagraph"/>
        <w:spacing w:line="480" w:lineRule="auto"/>
        <w:rPr>
          <w:sz w:val="24"/>
          <w:szCs w:val="24"/>
        </w:rPr>
      </w:pPr>
    </w:p>
    <w:p w:rsidR="00EB3371" w:rsidRDefault="00EB3371" w:rsidP="00F04A54">
      <w:pPr>
        <w:pStyle w:val="ListParagraph"/>
        <w:spacing w:line="480" w:lineRule="auto"/>
        <w:rPr>
          <w:sz w:val="24"/>
          <w:szCs w:val="24"/>
        </w:rPr>
      </w:pPr>
    </w:p>
    <w:p w:rsidR="00EB3371" w:rsidRDefault="00EB3371" w:rsidP="00F04A54">
      <w:pPr>
        <w:pStyle w:val="ListParagraph"/>
        <w:spacing w:line="480" w:lineRule="auto"/>
        <w:rPr>
          <w:sz w:val="24"/>
          <w:szCs w:val="24"/>
        </w:rPr>
      </w:pPr>
    </w:p>
    <w:p w:rsidR="005F702E" w:rsidRDefault="005F702E" w:rsidP="00F04A54">
      <w:pPr>
        <w:pStyle w:val="ListParagraph"/>
        <w:spacing w:line="480" w:lineRule="auto"/>
        <w:rPr>
          <w:rFonts w:cstheme="minorHAnsi"/>
          <w:color w:val="202124"/>
          <w:sz w:val="24"/>
          <w:szCs w:val="24"/>
          <w:shd w:val="clear" w:color="auto" w:fill="FFFFFF"/>
        </w:rPr>
      </w:pPr>
    </w:p>
    <w:p w:rsidR="00EB3371" w:rsidRPr="00A27628" w:rsidRDefault="00EB3371" w:rsidP="005F702E">
      <w:pPr>
        <w:pStyle w:val="ListParagraph"/>
        <w:spacing w:line="480" w:lineRule="auto"/>
        <w:ind w:left="0"/>
        <w:rPr>
          <w:rFonts w:cstheme="minorHAnsi"/>
          <w:i/>
          <w:iCs/>
          <w:sz w:val="24"/>
          <w:szCs w:val="24"/>
        </w:rPr>
      </w:pPr>
      <w:r>
        <w:rPr>
          <w:rFonts w:cstheme="minorHAnsi"/>
          <w:color w:val="202124"/>
          <w:sz w:val="24"/>
          <w:szCs w:val="24"/>
          <w:shd w:val="clear" w:color="auto" w:fill="FFFFFF"/>
        </w:rPr>
        <w:t>(c)</w:t>
      </w:r>
      <w:r w:rsidR="005F702E" w:rsidRPr="00A27628">
        <w:rPr>
          <w:rFonts w:cstheme="minorHAnsi"/>
          <w:i/>
          <w:iCs/>
          <w:color w:val="222222"/>
          <w:sz w:val="24"/>
          <w:szCs w:val="24"/>
          <w:shd w:val="clear" w:color="auto" w:fill="FFFFFF"/>
        </w:rPr>
        <w:t>Water Lettuce</w:t>
      </w:r>
      <w:r w:rsidR="00C31955">
        <w:rPr>
          <w:rFonts w:cstheme="minorHAnsi"/>
          <w:i/>
          <w:iCs/>
          <w:color w:val="222222"/>
          <w:sz w:val="24"/>
          <w:szCs w:val="24"/>
          <w:shd w:val="clear" w:color="auto" w:fill="FFFFFF"/>
        </w:rPr>
        <w:t>—(</w:t>
      </w:r>
      <w:proofErr w:type="spellStart"/>
      <w:r w:rsidRPr="00A27628">
        <w:rPr>
          <w:rFonts w:cstheme="minorHAnsi"/>
          <w:i/>
          <w:iCs/>
          <w:color w:val="222222"/>
          <w:sz w:val="24"/>
          <w:szCs w:val="24"/>
          <w:shd w:val="clear" w:color="auto" w:fill="FFFFFF"/>
        </w:rPr>
        <w:t>Pistia</w:t>
      </w:r>
      <w:proofErr w:type="spellEnd"/>
      <w:r w:rsidRPr="00A27628">
        <w:rPr>
          <w:rFonts w:cstheme="minorHAnsi"/>
          <w:i/>
          <w:iCs/>
          <w:color w:val="222222"/>
          <w:sz w:val="24"/>
          <w:szCs w:val="24"/>
          <w:shd w:val="clear" w:color="auto" w:fill="FFFFFF"/>
        </w:rPr>
        <w:t xml:space="preserve"> stratiotes</w:t>
      </w:r>
      <w:r w:rsidR="00C31955">
        <w:rPr>
          <w:rFonts w:cstheme="minorHAnsi"/>
          <w:i/>
          <w:iCs/>
          <w:color w:val="222222"/>
          <w:sz w:val="24"/>
          <w:szCs w:val="24"/>
          <w:shd w:val="clear" w:color="auto" w:fill="FFFFFF"/>
        </w:rPr>
        <w:t>)</w:t>
      </w:r>
      <w:r w:rsidRPr="00A27628">
        <w:rPr>
          <w:rFonts w:cstheme="minorHAnsi"/>
          <w:i/>
          <w:iCs/>
          <w:color w:val="202124"/>
          <w:sz w:val="24"/>
          <w:szCs w:val="24"/>
          <w:shd w:val="clear" w:color="auto" w:fill="FFFFFF"/>
        </w:rPr>
        <w:tab/>
      </w:r>
      <w:r>
        <w:rPr>
          <w:rFonts w:cstheme="minorHAnsi"/>
          <w:color w:val="202124"/>
          <w:sz w:val="24"/>
          <w:szCs w:val="24"/>
          <w:shd w:val="clear" w:color="auto" w:fill="FFFFFF"/>
        </w:rPr>
        <w:tab/>
      </w:r>
      <w:r>
        <w:rPr>
          <w:rFonts w:cstheme="minorHAnsi"/>
          <w:color w:val="202124"/>
          <w:sz w:val="24"/>
          <w:szCs w:val="24"/>
          <w:shd w:val="clear" w:color="auto" w:fill="FFFFFF"/>
        </w:rPr>
        <w:tab/>
      </w:r>
      <w:r w:rsidR="002546CB">
        <w:rPr>
          <w:rFonts w:cstheme="minorHAnsi"/>
          <w:color w:val="202124"/>
          <w:sz w:val="24"/>
          <w:szCs w:val="24"/>
          <w:shd w:val="clear" w:color="auto" w:fill="FFFFFF"/>
        </w:rPr>
        <w:tab/>
      </w:r>
      <w:r>
        <w:rPr>
          <w:rFonts w:cstheme="minorHAnsi"/>
          <w:color w:val="202124"/>
          <w:sz w:val="24"/>
          <w:szCs w:val="24"/>
          <w:shd w:val="clear" w:color="auto" w:fill="FFFFFF"/>
        </w:rPr>
        <w:t xml:space="preserve">(d) </w:t>
      </w:r>
      <w:r w:rsidRPr="00A27628">
        <w:rPr>
          <w:rFonts w:cstheme="minorHAnsi"/>
          <w:i/>
          <w:iCs/>
          <w:color w:val="202124"/>
          <w:sz w:val="24"/>
          <w:szCs w:val="24"/>
          <w:shd w:val="clear" w:color="auto" w:fill="FFFFFF"/>
        </w:rPr>
        <w:t>Duckweed-</w:t>
      </w:r>
      <w:r w:rsidR="00C31955">
        <w:rPr>
          <w:rFonts w:cstheme="minorHAnsi"/>
          <w:i/>
          <w:iCs/>
          <w:color w:val="202124"/>
          <w:sz w:val="24"/>
          <w:szCs w:val="24"/>
          <w:shd w:val="clear" w:color="auto" w:fill="FFFFFF"/>
        </w:rPr>
        <w:t>-(</w:t>
      </w:r>
      <w:proofErr w:type="spellStart"/>
      <w:r w:rsidRPr="00A27628">
        <w:rPr>
          <w:rFonts w:cstheme="minorHAnsi"/>
          <w:i/>
          <w:iCs/>
          <w:color w:val="202124"/>
          <w:sz w:val="24"/>
          <w:szCs w:val="24"/>
          <w:shd w:val="clear" w:color="auto" w:fill="FFFFFF"/>
        </w:rPr>
        <w:t>Lemna</w:t>
      </w:r>
      <w:proofErr w:type="spellEnd"/>
      <w:r w:rsidRPr="00A27628">
        <w:rPr>
          <w:rFonts w:cstheme="minorHAnsi"/>
          <w:i/>
          <w:iCs/>
          <w:color w:val="202124"/>
          <w:sz w:val="24"/>
          <w:szCs w:val="24"/>
          <w:shd w:val="clear" w:color="auto" w:fill="FFFFFF"/>
        </w:rPr>
        <w:t> minor</w:t>
      </w:r>
      <w:r w:rsidR="00C31955">
        <w:rPr>
          <w:rFonts w:cstheme="minorHAnsi"/>
          <w:i/>
          <w:iCs/>
          <w:color w:val="202124"/>
          <w:sz w:val="24"/>
          <w:szCs w:val="24"/>
          <w:shd w:val="clear" w:color="auto" w:fill="FFFFFF"/>
        </w:rPr>
        <w:t>)</w:t>
      </w:r>
    </w:p>
    <w:p w:rsidR="00C5482B" w:rsidRDefault="00A27628" w:rsidP="005F702E">
      <w:pPr>
        <w:pStyle w:val="ListParagraph"/>
        <w:spacing w:line="480" w:lineRule="auto"/>
        <w:jc w:val="center"/>
        <w:rPr>
          <w:sz w:val="24"/>
          <w:szCs w:val="24"/>
        </w:rPr>
      </w:pPr>
      <w:r>
        <w:rPr>
          <w:noProof/>
          <w:sz w:val="24"/>
          <w:szCs w:val="24"/>
        </w:rPr>
        <w:drawing>
          <wp:anchor distT="0" distB="0" distL="114300" distR="114300" simplePos="0" relativeHeight="251660288" behindDoc="1" locked="1" layoutInCell="1" allowOverlap="1" wp14:anchorId="35516D0B">
            <wp:simplePos x="0" y="0"/>
            <wp:positionH relativeFrom="margin">
              <wp:posOffset>-356870</wp:posOffset>
            </wp:positionH>
            <wp:positionV relativeFrom="page">
              <wp:posOffset>7279640</wp:posOffset>
            </wp:positionV>
            <wp:extent cx="2569210" cy="2423160"/>
            <wp:effectExtent l="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69210"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702E">
        <w:rPr>
          <w:noProof/>
          <w:sz w:val="24"/>
          <w:szCs w:val="24"/>
        </w:rPr>
        <w:drawing>
          <wp:anchor distT="0" distB="0" distL="114300" distR="114300" simplePos="0" relativeHeight="251661312" behindDoc="1" locked="1" layoutInCell="1" allowOverlap="0" wp14:anchorId="480C104F">
            <wp:simplePos x="0" y="0"/>
            <wp:positionH relativeFrom="column">
              <wp:posOffset>3153410</wp:posOffset>
            </wp:positionH>
            <wp:positionV relativeFrom="page">
              <wp:posOffset>7212330</wp:posOffset>
            </wp:positionV>
            <wp:extent cx="2870835" cy="2404745"/>
            <wp:effectExtent l="0" t="0" r="571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0835" cy="24047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5482B" w:rsidRDefault="00C5482B" w:rsidP="00F04A54">
      <w:pPr>
        <w:pStyle w:val="ListParagraph"/>
        <w:spacing w:line="480" w:lineRule="auto"/>
        <w:rPr>
          <w:sz w:val="24"/>
          <w:szCs w:val="24"/>
        </w:rPr>
      </w:pPr>
    </w:p>
    <w:p w:rsidR="00B805BE" w:rsidRDefault="00B805BE" w:rsidP="00F04A54">
      <w:pPr>
        <w:pStyle w:val="ListParagraph"/>
        <w:spacing w:line="480" w:lineRule="auto"/>
        <w:rPr>
          <w:sz w:val="24"/>
          <w:szCs w:val="24"/>
        </w:rPr>
      </w:pPr>
    </w:p>
    <w:p w:rsidR="00366217" w:rsidRDefault="00366217" w:rsidP="00F04A54">
      <w:pPr>
        <w:pStyle w:val="ListParagraph"/>
        <w:spacing w:line="480" w:lineRule="auto"/>
        <w:rPr>
          <w:sz w:val="24"/>
          <w:szCs w:val="24"/>
        </w:rPr>
      </w:pPr>
    </w:p>
    <w:p w:rsidR="00366217" w:rsidRDefault="00366217" w:rsidP="00F04A54">
      <w:pPr>
        <w:pStyle w:val="ListParagraph"/>
        <w:spacing w:line="480" w:lineRule="auto"/>
        <w:rPr>
          <w:sz w:val="24"/>
          <w:szCs w:val="24"/>
        </w:rPr>
      </w:pPr>
    </w:p>
    <w:p w:rsidR="005C4D83" w:rsidRPr="00C31955" w:rsidRDefault="005C4D83" w:rsidP="00F04A54">
      <w:pPr>
        <w:pStyle w:val="ListParagraph"/>
        <w:spacing w:line="480" w:lineRule="auto"/>
        <w:rPr>
          <w:i/>
          <w:iCs/>
          <w:sz w:val="24"/>
          <w:szCs w:val="24"/>
        </w:rPr>
      </w:pPr>
      <w:r>
        <w:rPr>
          <w:sz w:val="24"/>
          <w:szCs w:val="24"/>
        </w:rPr>
        <w:lastRenderedPageBreak/>
        <w:t>( e ) -</w:t>
      </w:r>
      <w:r w:rsidR="003A2F95" w:rsidRPr="00C31955">
        <w:rPr>
          <w:i/>
          <w:iCs/>
          <w:sz w:val="24"/>
          <w:szCs w:val="24"/>
        </w:rPr>
        <w:t>Hydrilla (</w:t>
      </w:r>
      <w:r w:rsidR="003A2F95" w:rsidRPr="00C31955">
        <w:rPr>
          <w:rStyle w:val="Emphasis"/>
          <w:i w:val="0"/>
          <w:iCs w:val="0"/>
        </w:rPr>
        <w:t>Hydrilla</w:t>
      </w:r>
      <w:r w:rsidR="003A2F95" w:rsidRPr="00C31955">
        <w:rPr>
          <w:rStyle w:val="acopre"/>
          <w:i/>
          <w:iCs/>
        </w:rPr>
        <w:t xml:space="preserve"> </w:t>
      </w:r>
      <w:r w:rsidR="003A2F95" w:rsidRPr="00C31955">
        <w:rPr>
          <w:rStyle w:val="acopre"/>
          <w:i/>
          <w:iCs/>
        </w:rPr>
        <w:t>verticillate)</w:t>
      </w:r>
      <w:r w:rsidR="00372274" w:rsidRPr="00C31955">
        <w:rPr>
          <w:rStyle w:val="acopre"/>
          <w:i/>
          <w:iCs/>
        </w:rPr>
        <w:t xml:space="preserve"> </w:t>
      </w:r>
    </w:p>
    <w:p w:rsidR="00C5482B" w:rsidRDefault="005C4D83" w:rsidP="00F04A54">
      <w:pPr>
        <w:pStyle w:val="ListParagraph"/>
        <w:spacing w:line="480" w:lineRule="auto"/>
        <w:rPr>
          <w:sz w:val="24"/>
          <w:szCs w:val="24"/>
        </w:rPr>
      </w:pPr>
      <w:r>
        <w:rPr>
          <w:noProof/>
          <w:sz w:val="24"/>
          <w:szCs w:val="24"/>
        </w:rPr>
        <w:drawing>
          <wp:inline distT="0" distB="0" distL="0" distR="0">
            <wp:extent cx="4933507" cy="3238932"/>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5156" cy="3246580"/>
                    </a:xfrm>
                    <a:prstGeom prst="rect">
                      <a:avLst/>
                    </a:prstGeom>
                    <a:noFill/>
                    <a:ln>
                      <a:noFill/>
                    </a:ln>
                  </pic:spPr>
                </pic:pic>
              </a:graphicData>
            </a:graphic>
          </wp:inline>
        </w:drawing>
      </w:r>
    </w:p>
    <w:p w:rsidR="00C5482B" w:rsidRDefault="00C5482B" w:rsidP="00F04A54">
      <w:pPr>
        <w:pStyle w:val="ListParagraph"/>
        <w:spacing w:line="480" w:lineRule="auto"/>
        <w:rPr>
          <w:sz w:val="24"/>
          <w:szCs w:val="24"/>
        </w:rPr>
      </w:pPr>
    </w:p>
    <w:p w:rsidR="005F702E" w:rsidRDefault="005F702E" w:rsidP="00F04A54">
      <w:pPr>
        <w:pStyle w:val="ListParagraph"/>
        <w:spacing w:line="480" w:lineRule="auto"/>
        <w:rPr>
          <w:sz w:val="24"/>
          <w:szCs w:val="24"/>
        </w:rPr>
      </w:pPr>
    </w:p>
    <w:p w:rsidR="00FB2E2F" w:rsidRDefault="00FB2E2F" w:rsidP="005C4D83">
      <w:pPr>
        <w:spacing w:line="480" w:lineRule="auto"/>
        <w:rPr>
          <w:rStyle w:val="textlayer--absolute"/>
          <w:sz w:val="24"/>
          <w:szCs w:val="24"/>
        </w:rPr>
      </w:pPr>
      <w:r>
        <w:rPr>
          <w:rStyle w:val="textlayer--absolute"/>
          <w:sz w:val="24"/>
          <w:szCs w:val="24"/>
        </w:rPr>
        <w:tab/>
      </w:r>
      <w:bookmarkStart w:id="5" w:name="_Hlk56444957"/>
      <w:r w:rsidR="005C4D83" w:rsidRPr="005C4D83">
        <w:rPr>
          <w:rStyle w:val="textlayer--absolute"/>
          <w:sz w:val="24"/>
          <w:szCs w:val="24"/>
        </w:rPr>
        <w:t xml:space="preserve">Despite their ban on littering, I noticed several pieces of trash thrown in the water. There were several Park pamphlets and even an occasional plastic bottle. </w:t>
      </w:r>
      <w:r w:rsidR="006E1188">
        <w:rPr>
          <w:rStyle w:val="textlayer--absolute"/>
          <w:sz w:val="24"/>
          <w:szCs w:val="24"/>
        </w:rPr>
        <w:t xml:space="preserve"> If anything were to be changed about the park, I would enforce more stringent policies regarding litter, as trash pollutes the land and can be hazardous and potentially fatal to wildlife. </w:t>
      </w:r>
      <w:r w:rsidR="005C4D83" w:rsidRPr="005C4D83">
        <w:rPr>
          <w:rStyle w:val="textlayer--absolute"/>
          <w:sz w:val="24"/>
          <w:szCs w:val="24"/>
        </w:rPr>
        <w:t xml:space="preserve">The park has been referred to in its website as a “glimpse back in time”. Despite this, the park has remained in its current condition and has gone largely unchanged since its opening in 1982. </w:t>
      </w:r>
    </w:p>
    <w:p w:rsidR="00C71203" w:rsidRDefault="00C71203" w:rsidP="005C4D83">
      <w:pPr>
        <w:spacing w:line="480" w:lineRule="auto"/>
        <w:rPr>
          <w:rStyle w:val="textlayer--absolute"/>
          <w:sz w:val="24"/>
          <w:szCs w:val="24"/>
        </w:rPr>
      </w:pPr>
    </w:p>
    <w:p w:rsidR="005C4D83" w:rsidRDefault="00FB2E2F" w:rsidP="005C4D83">
      <w:pPr>
        <w:spacing w:line="480" w:lineRule="auto"/>
        <w:rPr>
          <w:rStyle w:val="textlayer--absolute"/>
          <w:sz w:val="24"/>
          <w:szCs w:val="24"/>
        </w:rPr>
      </w:pPr>
      <w:r>
        <w:rPr>
          <w:rStyle w:val="textlayer--absolute"/>
          <w:sz w:val="24"/>
          <w:szCs w:val="24"/>
        </w:rPr>
        <w:tab/>
      </w:r>
      <w:r w:rsidR="005C4D83" w:rsidRPr="005C4D83">
        <w:rPr>
          <w:rStyle w:val="textlayer--absolute"/>
          <w:sz w:val="24"/>
          <w:szCs w:val="24"/>
        </w:rPr>
        <w:t xml:space="preserve">As is common with most wetlands, the one at Lettuce Lake Park serves as a means of erosion control and acts as a natural occurring barrier, protecting the land  directly behind the </w:t>
      </w:r>
      <w:r w:rsidR="005C4D83" w:rsidRPr="005C4D83">
        <w:rPr>
          <w:rStyle w:val="textlayer--absolute"/>
          <w:sz w:val="24"/>
          <w:szCs w:val="24"/>
        </w:rPr>
        <w:lastRenderedPageBreak/>
        <w:t>riverbank. The Water Hyacinths and other hydrophytes possessing dense roots serve a passive role in purifying the water</w:t>
      </w:r>
      <w:r w:rsidR="006E1188">
        <w:rPr>
          <w:rStyle w:val="textlayer--absolute"/>
          <w:sz w:val="24"/>
          <w:szCs w:val="24"/>
        </w:rPr>
        <w:t>s</w:t>
      </w:r>
      <w:r w:rsidR="005C4D83" w:rsidRPr="005C4D83">
        <w:rPr>
          <w:rStyle w:val="textlayer--absolute"/>
          <w:sz w:val="24"/>
          <w:szCs w:val="24"/>
        </w:rPr>
        <w:t xml:space="preserve"> within the wetland. </w:t>
      </w:r>
      <w:r w:rsidR="006E1188">
        <w:rPr>
          <w:rStyle w:val="textlayer--absolute"/>
          <w:sz w:val="24"/>
          <w:szCs w:val="24"/>
        </w:rPr>
        <w:t>Due to its proximity to the Hillsborough river</w:t>
      </w:r>
      <w:r w:rsidR="009377CF">
        <w:rPr>
          <w:rStyle w:val="textlayer--absolute"/>
          <w:sz w:val="24"/>
          <w:szCs w:val="24"/>
        </w:rPr>
        <w:t>, I believe that if proper care was not given and proper measures were not taken, that the collateral damage would prove immense. The ground in Florida is highly susceptible to the formation of sinkholes and erosion contributes greatly to their opening. By maintaining the health of Lettuce Lake park and other wetlands like it, we can limit the damage done not only to ourselves but to the world in which we inhabit</w:t>
      </w:r>
      <w:bookmarkEnd w:id="5"/>
      <w:r w:rsidR="009377CF">
        <w:rPr>
          <w:rStyle w:val="textlayer--absolute"/>
          <w:sz w:val="24"/>
          <w:szCs w:val="24"/>
        </w:rPr>
        <w:t>.</w:t>
      </w:r>
    </w:p>
    <w:p w:rsidR="00852EAD" w:rsidRDefault="00852EAD" w:rsidP="005C4D83">
      <w:pPr>
        <w:spacing w:line="480" w:lineRule="auto"/>
        <w:rPr>
          <w:rStyle w:val="textlayer--absolute"/>
          <w:sz w:val="24"/>
          <w:szCs w:val="24"/>
        </w:rPr>
      </w:pPr>
    </w:p>
    <w:p w:rsidR="00852EAD" w:rsidRDefault="00852EAD" w:rsidP="005C4D83">
      <w:pPr>
        <w:spacing w:line="480" w:lineRule="auto"/>
        <w:rPr>
          <w:rStyle w:val="textlayer--absolute"/>
          <w:sz w:val="24"/>
          <w:szCs w:val="24"/>
        </w:rPr>
      </w:pPr>
    </w:p>
    <w:p w:rsidR="00852EAD" w:rsidRDefault="00852EAD" w:rsidP="005C4D83">
      <w:pPr>
        <w:spacing w:line="480" w:lineRule="auto"/>
        <w:rPr>
          <w:rStyle w:val="textlayer--absolute"/>
          <w:sz w:val="24"/>
          <w:szCs w:val="24"/>
        </w:rPr>
      </w:pPr>
    </w:p>
    <w:p w:rsidR="00852EAD" w:rsidRDefault="00852EAD" w:rsidP="005C4D83">
      <w:pPr>
        <w:spacing w:line="480" w:lineRule="auto"/>
        <w:rPr>
          <w:rStyle w:val="textlayer--absolute"/>
          <w:sz w:val="24"/>
          <w:szCs w:val="24"/>
        </w:rPr>
      </w:pPr>
    </w:p>
    <w:p w:rsidR="00852EAD" w:rsidRDefault="00852EAD" w:rsidP="005C4D83">
      <w:pPr>
        <w:spacing w:line="480" w:lineRule="auto"/>
        <w:rPr>
          <w:rStyle w:val="textlayer--absolute"/>
          <w:sz w:val="24"/>
          <w:szCs w:val="24"/>
        </w:rPr>
      </w:pPr>
    </w:p>
    <w:p w:rsidR="00852EAD" w:rsidRDefault="00852EAD" w:rsidP="005C4D83">
      <w:pPr>
        <w:spacing w:line="480" w:lineRule="auto"/>
        <w:rPr>
          <w:rStyle w:val="textlayer--absolute"/>
          <w:sz w:val="24"/>
          <w:szCs w:val="24"/>
        </w:rPr>
      </w:pPr>
    </w:p>
    <w:p w:rsidR="00852EAD" w:rsidRDefault="00852EAD" w:rsidP="005C4D83">
      <w:pPr>
        <w:spacing w:line="480" w:lineRule="auto"/>
        <w:rPr>
          <w:rStyle w:val="textlayer--absolute"/>
          <w:sz w:val="24"/>
          <w:szCs w:val="24"/>
        </w:rPr>
      </w:pPr>
    </w:p>
    <w:p w:rsidR="00852EAD" w:rsidRDefault="00852EAD" w:rsidP="005C4D83">
      <w:pPr>
        <w:spacing w:line="480" w:lineRule="auto"/>
        <w:rPr>
          <w:rStyle w:val="textlayer--absolute"/>
          <w:sz w:val="24"/>
          <w:szCs w:val="24"/>
        </w:rPr>
      </w:pPr>
    </w:p>
    <w:p w:rsidR="00852EAD" w:rsidRDefault="00852EAD" w:rsidP="005C4D83">
      <w:pPr>
        <w:spacing w:line="480" w:lineRule="auto"/>
        <w:rPr>
          <w:rStyle w:val="textlayer--absolute"/>
          <w:sz w:val="24"/>
          <w:szCs w:val="24"/>
        </w:rPr>
      </w:pPr>
    </w:p>
    <w:p w:rsidR="00852EAD" w:rsidRDefault="00852EAD" w:rsidP="005C4D83">
      <w:pPr>
        <w:spacing w:line="480" w:lineRule="auto"/>
        <w:rPr>
          <w:rStyle w:val="textlayer--absolute"/>
          <w:sz w:val="24"/>
          <w:szCs w:val="24"/>
        </w:rPr>
      </w:pPr>
    </w:p>
    <w:p w:rsidR="000B4C1E" w:rsidRDefault="000B4C1E" w:rsidP="005C4D83">
      <w:pPr>
        <w:spacing w:line="480" w:lineRule="auto"/>
        <w:rPr>
          <w:rStyle w:val="textlayer--absolute"/>
          <w:sz w:val="24"/>
          <w:szCs w:val="24"/>
        </w:rPr>
      </w:pPr>
    </w:p>
    <w:p w:rsidR="000B4C1E" w:rsidRDefault="000B4C1E" w:rsidP="005C4D83">
      <w:pPr>
        <w:spacing w:line="480" w:lineRule="auto"/>
        <w:rPr>
          <w:rStyle w:val="textlayer--absolute"/>
          <w:sz w:val="24"/>
          <w:szCs w:val="24"/>
        </w:rPr>
      </w:pPr>
    </w:p>
    <w:p w:rsidR="00852EAD" w:rsidRDefault="00852EAD" w:rsidP="005C4D83">
      <w:pPr>
        <w:spacing w:line="480" w:lineRule="auto"/>
        <w:rPr>
          <w:rStyle w:val="textlayer--absolute"/>
          <w:sz w:val="24"/>
          <w:szCs w:val="24"/>
        </w:rPr>
      </w:pPr>
      <w:r>
        <w:rPr>
          <w:rStyle w:val="textlayer--absolute"/>
          <w:sz w:val="24"/>
          <w:szCs w:val="24"/>
        </w:rPr>
        <w:lastRenderedPageBreak/>
        <w:t>Sources:</w:t>
      </w:r>
    </w:p>
    <w:p w:rsidR="00852EAD" w:rsidRDefault="00852EAD" w:rsidP="005C4D83">
      <w:pPr>
        <w:spacing w:line="480" w:lineRule="auto"/>
        <w:rPr>
          <w:rStyle w:val="textlayer--absolute"/>
          <w:sz w:val="24"/>
          <w:szCs w:val="24"/>
        </w:rPr>
      </w:pPr>
      <w:r>
        <w:rPr>
          <w:rStyle w:val="textlayer--absolute"/>
          <w:sz w:val="24"/>
          <w:szCs w:val="24"/>
        </w:rPr>
        <w:t>-Class Lectures &amp; Notes</w:t>
      </w:r>
    </w:p>
    <w:p w:rsidR="00C71203" w:rsidRDefault="00C71203" w:rsidP="005C4D83">
      <w:pPr>
        <w:spacing w:line="480" w:lineRule="auto"/>
      </w:pPr>
      <w:r>
        <w:t>-</w:t>
      </w:r>
      <w:proofErr w:type="spellStart"/>
      <w:r>
        <w:t>Mitsch</w:t>
      </w:r>
      <w:proofErr w:type="spellEnd"/>
      <w:r>
        <w:t xml:space="preserve">, William J., and James G. </w:t>
      </w:r>
      <w:proofErr w:type="spellStart"/>
      <w:r>
        <w:t>Gosselink</w:t>
      </w:r>
      <w:proofErr w:type="spellEnd"/>
      <w:r>
        <w:t xml:space="preserve">. </w:t>
      </w:r>
      <w:r>
        <w:rPr>
          <w:i/>
          <w:iCs/>
        </w:rPr>
        <w:t>Wetlands</w:t>
      </w:r>
      <w:r>
        <w:t>, John Wiley &amp; Sons, Incorporated, 2010.</w:t>
      </w:r>
      <w:r>
        <w:rPr>
          <w:i/>
          <w:iCs/>
        </w:rPr>
        <w:t xml:space="preserve"> ProQuest </w:t>
      </w:r>
      <w:proofErr w:type="spellStart"/>
      <w:r>
        <w:rPr>
          <w:i/>
          <w:iCs/>
        </w:rPr>
        <w:t>Ebook</w:t>
      </w:r>
      <w:proofErr w:type="spellEnd"/>
      <w:r>
        <w:rPr>
          <w:i/>
          <w:iCs/>
        </w:rPr>
        <w:t xml:space="preserve"> Central</w:t>
      </w:r>
      <w:r>
        <w:t xml:space="preserve">, </w:t>
      </w:r>
      <w:hyperlink r:id="rId19" w:history="1">
        <w:r w:rsidR="002546CB" w:rsidRPr="00FE54F5">
          <w:rPr>
            <w:rStyle w:val="Hyperlink"/>
          </w:rPr>
          <w:t>http://ebookcentral.proquest.com/lib/usf/detail.action?docID=819004</w:t>
        </w:r>
      </w:hyperlink>
      <w:r>
        <w:t>.</w:t>
      </w:r>
    </w:p>
    <w:p w:rsidR="002546CB" w:rsidRDefault="002546CB" w:rsidP="005C4D83">
      <w:pPr>
        <w:spacing w:line="480" w:lineRule="auto"/>
        <w:rPr>
          <w:rStyle w:val="textlayer--absolute"/>
          <w:sz w:val="24"/>
          <w:szCs w:val="24"/>
        </w:rPr>
      </w:pPr>
      <w:bookmarkStart w:id="6" w:name="_GoBack"/>
      <w:bookmarkEnd w:id="6"/>
      <w:r>
        <w:t>- Plaques at Lettuce Lake Park</w:t>
      </w:r>
    </w:p>
    <w:p w:rsidR="00852EAD" w:rsidRDefault="00852EAD" w:rsidP="005C4D83">
      <w:pPr>
        <w:spacing w:line="480" w:lineRule="auto"/>
        <w:rPr>
          <w:rStyle w:val="textlayer--absolute"/>
          <w:sz w:val="24"/>
          <w:szCs w:val="24"/>
        </w:rPr>
      </w:pPr>
    </w:p>
    <w:p w:rsidR="006E1188" w:rsidRDefault="006E1188" w:rsidP="006E1188">
      <w:pPr>
        <w:spacing w:after="0" w:line="240" w:lineRule="auto"/>
        <w:ind w:left="720"/>
        <w:rPr>
          <w:rFonts w:ascii="Times New Roman" w:eastAsia="Times New Roman" w:hAnsi="Times New Roman" w:cs="Times New Roman"/>
          <w:sz w:val="27"/>
          <w:szCs w:val="27"/>
        </w:rPr>
      </w:pPr>
    </w:p>
    <w:p w:rsidR="005F702E" w:rsidRDefault="005F702E" w:rsidP="00F04A54">
      <w:pPr>
        <w:pStyle w:val="ListParagraph"/>
        <w:spacing w:line="480" w:lineRule="auto"/>
        <w:rPr>
          <w:sz w:val="24"/>
          <w:szCs w:val="24"/>
        </w:rPr>
      </w:pPr>
    </w:p>
    <w:p w:rsidR="005F702E" w:rsidRDefault="005F702E" w:rsidP="00F04A54">
      <w:pPr>
        <w:pStyle w:val="ListParagraph"/>
        <w:spacing w:line="480" w:lineRule="auto"/>
        <w:rPr>
          <w:sz w:val="24"/>
          <w:szCs w:val="24"/>
        </w:rPr>
      </w:pPr>
    </w:p>
    <w:p w:rsidR="005F702E" w:rsidRDefault="005F702E" w:rsidP="00F04A54">
      <w:pPr>
        <w:pStyle w:val="ListParagraph"/>
        <w:spacing w:line="480" w:lineRule="auto"/>
        <w:rPr>
          <w:sz w:val="24"/>
          <w:szCs w:val="24"/>
        </w:rPr>
      </w:pPr>
    </w:p>
    <w:p w:rsidR="00866DC8" w:rsidRDefault="00866DC8" w:rsidP="00866DC8">
      <w:pPr>
        <w:pStyle w:val="ListParagraph"/>
        <w:spacing w:line="480" w:lineRule="auto"/>
        <w:rPr>
          <w:sz w:val="24"/>
          <w:szCs w:val="24"/>
        </w:rPr>
      </w:pPr>
    </w:p>
    <w:p w:rsidR="00866DC8" w:rsidRDefault="00866DC8" w:rsidP="00866DC8">
      <w:pPr>
        <w:pStyle w:val="ListParagraph"/>
        <w:spacing w:line="480" w:lineRule="auto"/>
        <w:rPr>
          <w:sz w:val="24"/>
          <w:szCs w:val="24"/>
        </w:rPr>
      </w:pPr>
    </w:p>
    <w:p w:rsidR="00866DC8" w:rsidRDefault="00866DC8" w:rsidP="00866DC8">
      <w:pPr>
        <w:pStyle w:val="ListParagraph"/>
        <w:spacing w:line="480" w:lineRule="auto"/>
        <w:rPr>
          <w:sz w:val="24"/>
          <w:szCs w:val="24"/>
        </w:rPr>
      </w:pPr>
    </w:p>
    <w:p w:rsidR="00866DC8" w:rsidRDefault="00866DC8" w:rsidP="00866DC8">
      <w:pPr>
        <w:pStyle w:val="ListParagraph"/>
        <w:spacing w:line="480" w:lineRule="auto"/>
        <w:rPr>
          <w:sz w:val="24"/>
          <w:szCs w:val="24"/>
        </w:rPr>
      </w:pPr>
    </w:p>
    <w:p w:rsidR="00866DC8" w:rsidRDefault="00866DC8" w:rsidP="00866DC8">
      <w:pPr>
        <w:pStyle w:val="ListParagraph"/>
        <w:spacing w:line="480" w:lineRule="auto"/>
        <w:rPr>
          <w:sz w:val="24"/>
          <w:szCs w:val="24"/>
        </w:rPr>
      </w:pPr>
    </w:p>
    <w:p w:rsidR="00866DC8" w:rsidRDefault="00866DC8" w:rsidP="00866DC8">
      <w:pPr>
        <w:pStyle w:val="ListParagraph"/>
        <w:spacing w:line="480" w:lineRule="auto"/>
        <w:rPr>
          <w:sz w:val="24"/>
          <w:szCs w:val="24"/>
        </w:rPr>
      </w:pPr>
    </w:p>
    <w:p w:rsidR="00866DC8" w:rsidRDefault="00866DC8" w:rsidP="00866DC8">
      <w:pPr>
        <w:pStyle w:val="ListParagraph"/>
        <w:spacing w:line="480" w:lineRule="auto"/>
        <w:rPr>
          <w:sz w:val="24"/>
          <w:szCs w:val="24"/>
        </w:rPr>
      </w:pPr>
    </w:p>
    <w:bookmarkEnd w:id="1"/>
    <w:p w:rsidR="00866DC8" w:rsidRDefault="00866DC8" w:rsidP="00866DC8">
      <w:pPr>
        <w:pStyle w:val="ListParagraph"/>
        <w:spacing w:line="480" w:lineRule="auto"/>
        <w:rPr>
          <w:sz w:val="24"/>
          <w:szCs w:val="24"/>
        </w:rPr>
      </w:pPr>
    </w:p>
    <w:sectPr w:rsidR="00866DC8" w:rsidSect="00C7120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D6B23" w:rsidRDefault="006D6B23" w:rsidP="000B4C1E">
      <w:pPr>
        <w:spacing w:after="0" w:line="240" w:lineRule="auto"/>
      </w:pPr>
      <w:r>
        <w:separator/>
      </w:r>
    </w:p>
  </w:endnote>
  <w:endnote w:type="continuationSeparator" w:id="0">
    <w:p w:rsidR="006D6B23" w:rsidRDefault="006D6B23" w:rsidP="000B4C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48765690"/>
      <w:docPartObj>
        <w:docPartGallery w:val="Page Numbers (Bottom of Page)"/>
        <w:docPartUnique/>
      </w:docPartObj>
    </w:sdtPr>
    <w:sdtEndPr>
      <w:rPr>
        <w:noProof/>
      </w:rPr>
    </w:sdtEndPr>
    <w:sdtContent>
      <w:p w:rsidR="000B4C1E" w:rsidRDefault="000B4C1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0B4C1E" w:rsidRDefault="000B4C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07638"/>
      <w:docPartObj>
        <w:docPartGallery w:val="Page Numbers (Bottom of Page)"/>
        <w:docPartUnique/>
      </w:docPartObj>
    </w:sdtPr>
    <w:sdtEndPr>
      <w:rPr>
        <w:noProof/>
      </w:rPr>
    </w:sdtEndPr>
    <w:sdtContent>
      <w:p w:rsidR="00C71203" w:rsidRDefault="00C7120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0B4C1E" w:rsidRDefault="000B4C1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1203" w:rsidRDefault="00C71203" w:rsidP="00C71203">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D6B23" w:rsidRDefault="006D6B23" w:rsidP="000B4C1E">
      <w:pPr>
        <w:spacing w:after="0" w:line="240" w:lineRule="auto"/>
      </w:pPr>
      <w:r>
        <w:separator/>
      </w:r>
    </w:p>
  </w:footnote>
  <w:footnote w:type="continuationSeparator" w:id="0">
    <w:p w:rsidR="006D6B23" w:rsidRDefault="006D6B23" w:rsidP="000B4C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B4C1E" w:rsidRDefault="000B4C1E">
    <w:pPr>
      <w:pStyle w:val="Header"/>
    </w:pPr>
  </w:p>
  <w:p w:rsidR="000B4C1E" w:rsidRDefault="000B4C1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124719"/>
    <w:multiLevelType w:val="hybridMultilevel"/>
    <w:tmpl w:val="F0405EAE"/>
    <w:lvl w:ilvl="0" w:tplc="BBC8980E">
      <w:start w:val="2"/>
      <w:numFmt w:val="lowerLetter"/>
      <w:lvlText w:val="(%1)"/>
      <w:lvlJc w:val="left"/>
      <w:pPr>
        <w:ind w:left="1080" w:hanging="360"/>
      </w:pPr>
      <w:rPr>
        <w:rFonts w:cstheme="minorHAnsi" w:hint="default"/>
        <w:color w:val="2222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E6E781B"/>
    <w:multiLevelType w:val="hybridMultilevel"/>
    <w:tmpl w:val="A5A4078C"/>
    <w:lvl w:ilvl="0" w:tplc="6ED8D4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701A6009"/>
    <w:multiLevelType w:val="hybridMultilevel"/>
    <w:tmpl w:val="31B2F414"/>
    <w:lvl w:ilvl="0" w:tplc="F95CF42E">
      <w:start w:val="1"/>
      <w:numFmt w:val="lowerLetter"/>
      <w:lvlText w:val="(%1)"/>
      <w:lvlJc w:val="left"/>
      <w:pPr>
        <w:ind w:left="360" w:hanging="360"/>
      </w:pPr>
      <w:rPr>
        <w:rFonts w:cstheme="minorHAnsi" w:hint="default"/>
        <w:color w:val="2222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DC8"/>
    <w:rsid w:val="000B0472"/>
    <w:rsid w:val="000B4C1E"/>
    <w:rsid w:val="000B68AE"/>
    <w:rsid w:val="0017048B"/>
    <w:rsid w:val="002054C0"/>
    <w:rsid w:val="00251EA9"/>
    <w:rsid w:val="002546CB"/>
    <w:rsid w:val="00366217"/>
    <w:rsid w:val="0037173F"/>
    <w:rsid w:val="00372274"/>
    <w:rsid w:val="00393D46"/>
    <w:rsid w:val="003A2F95"/>
    <w:rsid w:val="003D4C52"/>
    <w:rsid w:val="003E79A8"/>
    <w:rsid w:val="004A5848"/>
    <w:rsid w:val="00522486"/>
    <w:rsid w:val="0057568A"/>
    <w:rsid w:val="005C4D83"/>
    <w:rsid w:val="005F702E"/>
    <w:rsid w:val="006D6B23"/>
    <w:rsid w:val="006E1188"/>
    <w:rsid w:val="006E609F"/>
    <w:rsid w:val="0074104B"/>
    <w:rsid w:val="00763702"/>
    <w:rsid w:val="007A7C0B"/>
    <w:rsid w:val="00852EAD"/>
    <w:rsid w:val="00866DC8"/>
    <w:rsid w:val="008F0416"/>
    <w:rsid w:val="009377CF"/>
    <w:rsid w:val="00A017DB"/>
    <w:rsid w:val="00A27628"/>
    <w:rsid w:val="00A63073"/>
    <w:rsid w:val="00AE7B31"/>
    <w:rsid w:val="00B44A7C"/>
    <w:rsid w:val="00B63A06"/>
    <w:rsid w:val="00B805BE"/>
    <w:rsid w:val="00BC19C8"/>
    <w:rsid w:val="00C31955"/>
    <w:rsid w:val="00C5482B"/>
    <w:rsid w:val="00C71203"/>
    <w:rsid w:val="00CE0323"/>
    <w:rsid w:val="00D42CA9"/>
    <w:rsid w:val="00E35E01"/>
    <w:rsid w:val="00E476BA"/>
    <w:rsid w:val="00E86BF1"/>
    <w:rsid w:val="00EA56F0"/>
    <w:rsid w:val="00EB3371"/>
    <w:rsid w:val="00F04A54"/>
    <w:rsid w:val="00FB2E2F"/>
    <w:rsid w:val="00FC087B"/>
    <w:rsid w:val="00FF6B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D7BDF5"/>
  <w15:chartTrackingRefBased/>
  <w15:docId w15:val="{79DA87B3-2B2D-435B-B441-06211066A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6DC8"/>
    <w:pPr>
      <w:ind w:left="720"/>
      <w:contextualSpacing/>
    </w:pPr>
  </w:style>
  <w:style w:type="character" w:customStyle="1" w:styleId="textlayer--absolute">
    <w:name w:val="textlayer--absolute"/>
    <w:basedOn w:val="DefaultParagraphFont"/>
    <w:rsid w:val="005C4D83"/>
  </w:style>
  <w:style w:type="character" w:customStyle="1" w:styleId="acopre">
    <w:name w:val="acopre"/>
    <w:basedOn w:val="DefaultParagraphFont"/>
    <w:rsid w:val="003A2F95"/>
  </w:style>
  <w:style w:type="character" w:styleId="Emphasis">
    <w:name w:val="Emphasis"/>
    <w:basedOn w:val="DefaultParagraphFont"/>
    <w:uiPriority w:val="20"/>
    <w:qFormat/>
    <w:rsid w:val="003A2F95"/>
    <w:rPr>
      <w:i/>
      <w:iCs/>
    </w:rPr>
  </w:style>
  <w:style w:type="paragraph" w:styleId="Header">
    <w:name w:val="header"/>
    <w:basedOn w:val="Normal"/>
    <w:link w:val="HeaderChar"/>
    <w:uiPriority w:val="99"/>
    <w:unhideWhenUsed/>
    <w:rsid w:val="000B4C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4C1E"/>
  </w:style>
  <w:style w:type="paragraph" w:styleId="Footer">
    <w:name w:val="footer"/>
    <w:basedOn w:val="Normal"/>
    <w:link w:val="FooterChar"/>
    <w:uiPriority w:val="99"/>
    <w:unhideWhenUsed/>
    <w:rsid w:val="000B4C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4C1E"/>
  </w:style>
  <w:style w:type="character" w:styleId="Hyperlink">
    <w:name w:val="Hyperlink"/>
    <w:basedOn w:val="DefaultParagraphFont"/>
    <w:uiPriority w:val="99"/>
    <w:unhideWhenUsed/>
    <w:rsid w:val="002546CB"/>
    <w:rPr>
      <w:color w:val="0563C1" w:themeColor="hyperlink"/>
      <w:u w:val="single"/>
    </w:rPr>
  </w:style>
  <w:style w:type="character" w:styleId="UnresolvedMention">
    <w:name w:val="Unresolved Mention"/>
    <w:basedOn w:val="DefaultParagraphFont"/>
    <w:uiPriority w:val="99"/>
    <w:semiHidden/>
    <w:unhideWhenUsed/>
    <w:rsid w:val="002546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5351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4.jpeg"/><Relationship Id="rId10" Type="http://schemas.openxmlformats.org/officeDocument/2006/relationships/footer" Target="footer2.xml"/><Relationship Id="rId19" Type="http://schemas.openxmlformats.org/officeDocument/2006/relationships/hyperlink" Target="http://ebookcentral.proquest.com/lib/usf/detail.action?docID=819004"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6040BF-197D-4BDE-8613-FCF53798AE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652</TotalTime>
  <Pages>11</Pages>
  <Words>1488</Words>
  <Characters>8484</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Searle</dc:creator>
  <cp:keywords/>
  <dc:description/>
  <cp:lastModifiedBy>J Searle</cp:lastModifiedBy>
  <cp:revision>10</cp:revision>
  <dcterms:created xsi:type="dcterms:W3CDTF">2020-11-10T18:33:00Z</dcterms:created>
  <dcterms:modified xsi:type="dcterms:W3CDTF">2020-11-17T01:14:00Z</dcterms:modified>
</cp:coreProperties>
</file>